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B39" w14:textId="77777777" w:rsidR="00E83A65" w:rsidRPr="00FF7F4B" w:rsidRDefault="00FE5094" w:rsidP="00FE5094">
      <w:pPr>
        <w:jc w:val="center"/>
        <w:rPr>
          <w:b/>
          <w:sz w:val="32"/>
          <w:szCs w:val="32"/>
        </w:rPr>
      </w:pPr>
      <w:r w:rsidRPr="00FF7F4B">
        <w:rPr>
          <w:b/>
          <w:sz w:val="32"/>
          <w:szCs w:val="32"/>
        </w:rPr>
        <w:t>NVŠ keramikos būrelis „Molio fantazijos“ eksponuoja parodą Biržų „Sėlos“ muziejuje</w:t>
      </w:r>
    </w:p>
    <w:p w14:paraId="67B939B0" w14:textId="77777777" w:rsidR="00FE5094" w:rsidRPr="00FF7F4B" w:rsidRDefault="006B2D2E" w:rsidP="00FE5094">
      <w:pPr>
        <w:jc w:val="center"/>
        <w:rPr>
          <w:b/>
          <w:sz w:val="32"/>
          <w:szCs w:val="32"/>
        </w:rPr>
      </w:pPr>
      <w:r w:rsidRPr="00FF7F4B">
        <w:rPr>
          <w:b/>
          <w:sz w:val="32"/>
          <w:szCs w:val="32"/>
        </w:rPr>
        <w:t>nuo balandžio 12</w:t>
      </w:r>
      <w:r w:rsidR="00FF7F4B">
        <w:rPr>
          <w:b/>
          <w:sz w:val="32"/>
          <w:szCs w:val="32"/>
        </w:rPr>
        <w:t>d.</w:t>
      </w:r>
      <w:r w:rsidRPr="00FF7F4B">
        <w:rPr>
          <w:b/>
          <w:sz w:val="32"/>
          <w:szCs w:val="32"/>
        </w:rPr>
        <w:t xml:space="preserve"> iki balandžio  30d.</w:t>
      </w:r>
    </w:p>
    <w:p w14:paraId="47E708ED" w14:textId="77777777" w:rsidR="006B2D2E" w:rsidRDefault="006B2D2E" w:rsidP="00FE5094">
      <w:pPr>
        <w:jc w:val="center"/>
        <w:rPr>
          <w:b/>
        </w:rPr>
      </w:pPr>
    </w:p>
    <w:p w14:paraId="054E4CD6" w14:textId="77777777" w:rsidR="00FF7F4B" w:rsidRDefault="00FF7F4B" w:rsidP="00FF7F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  <w:lang w:eastAsia="lt-LT"/>
        </w:rPr>
      </w:pPr>
      <w:r>
        <w:rPr>
          <w:rFonts w:ascii="Arial" w:eastAsia="Times New Roman" w:hAnsi="Arial" w:cs="Arial"/>
          <w:color w:val="222222"/>
          <w:sz w:val="48"/>
          <w:szCs w:val="48"/>
          <w:lang w:eastAsia="lt-LT"/>
        </w:rPr>
        <w:t>Vaikų ir tėvelių keramikos darbų paroda "Angelas- augalas"</w:t>
      </w:r>
    </w:p>
    <w:p w14:paraId="27E64DF7" w14:textId="77777777" w:rsidR="00FF7F4B" w:rsidRDefault="00FF7F4B" w:rsidP="00FF7F4B"/>
    <w:p w14:paraId="4949B441" w14:textId="77777777" w:rsidR="00FF7F4B" w:rsidRDefault="00FF7F4B" w:rsidP="003E7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Keramikos darbus parodoje pristato "Aušros" 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pagrindinės mokyklos 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keramikos būrelio</w:t>
      </w:r>
    </w:p>
    <w:p w14:paraId="2B94EBF2" w14:textId="77777777" w:rsidR="00FF7F4B" w:rsidRPr="006D2B21" w:rsidRDefault="00FF7F4B" w:rsidP="003E7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bei NVŠ keramikos būrelio "Molio fantazijos" nariai ir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jų tėveliai, k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eramikos būrelio vadovė Jūratė Pranciliauskienė.</w:t>
      </w:r>
    </w:p>
    <w:p w14:paraId="0B2C5D96" w14:textId="77777777" w:rsidR="00FF7F4B" w:rsidRDefault="00FF7F4B" w:rsidP="00FF7F4B"/>
    <w:p w14:paraId="400EFF96" w14:textId="77777777" w:rsidR="00FF7F4B" w:rsidRDefault="00FF7F4B" w:rsidP="00FF7F4B"/>
    <w:p w14:paraId="1A6FEAE5" w14:textId="77777777" w:rsidR="00FF7F4B" w:rsidRPr="006D2B21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Sako, kad mus saugo angelai.. O ar 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matė kas Angelą?  Ar kalbėjo su juo? Gal Angelas panašus į augalą?  Šia tema kūrybiškai pasvarstėme su keramikos būrelio nariais.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Žinoma, kilo daug idėjų:)</w:t>
      </w:r>
    </w:p>
    <w:p w14:paraId="52931F05" w14:textId="77777777" w:rsidR="00FF7F4B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Angelai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 virto fantastinėmis būtybėmis, nematytais augalais, 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nuostabiomis gėlėmis. Kūrė maži ir dideli: vaikai ir jų tėveliai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, mokytoja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Bendrų užsiėmimų metu m</w:t>
      </w:r>
      <w:r w:rsidRPr="006D2B2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olis subūrė šeimą netikėtai bendrai idėjai, maloniam lipdymo procesui, kūrybiniam džiaugsmui.</w:t>
      </w:r>
    </w:p>
    <w:p w14:paraId="7119D5C2" w14:textId="77777777" w:rsidR="00FF7F4B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Paroda - mūsų fantazijos ir džiaugsmo rezultatas, primenantis,</w:t>
      </w:r>
    </w:p>
    <w:p w14:paraId="072A769B" w14:textId="77777777" w:rsidR="00FF7F4B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kad molis gali papasakoti mintis,</w:t>
      </w:r>
    </w:p>
    <w:p w14:paraId="0314C6FE" w14:textId="77777777" w:rsidR="00FF7F4B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kad keramikos darbas mintyse ir svajonėse gali būti lengvas lyg sklandantis Angelas,</w:t>
      </w:r>
    </w:p>
    <w:p w14:paraId="4F22B7F8" w14:textId="77777777" w:rsidR="00FF7F4B" w:rsidRDefault="00FF7F4B" w:rsidP="003E79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kad mūsų mintys gali skristi labai toli...</w:t>
      </w:r>
    </w:p>
    <w:p w14:paraId="01F879B2" w14:textId="77777777" w:rsidR="006B2D2E" w:rsidRPr="001568DB" w:rsidRDefault="00FF7F4B" w:rsidP="001568D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Kad galime pasidalinti savo mintimis su Jumis</w:t>
      </w:r>
      <w:r w:rsidRPr="00767980">
        <w:rPr>
          <w:rFonts w:ascii="Arial" w:eastAsia="Times New Roman" w:hAnsi="Arial" w:cs="Arial"/>
          <w:color w:val="222222"/>
          <w:sz w:val="24"/>
          <w:szCs w:val="24"/>
          <w:lang w:eastAsia="lt-LT"/>
        </w:rPr>
        <w:sym w:font="Wingdings" w:char="F04A"/>
      </w:r>
    </w:p>
    <w:p w14:paraId="3461488E" w14:textId="77777777" w:rsidR="00FE5094" w:rsidRDefault="00FE5094" w:rsidP="00FE5094">
      <w:pPr>
        <w:jc w:val="center"/>
        <w:rPr>
          <w:b/>
        </w:rPr>
      </w:pPr>
    </w:p>
    <w:p w14:paraId="13292D7B" w14:textId="77777777" w:rsidR="001568DB" w:rsidRDefault="001568DB" w:rsidP="00FE5094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8785E5D" wp14:editId="6CC8FDEF">
            <wp:extent cx="5276850" cy="2438038"/>
            <wp:effectExtent l="0" t="0" r="0" b="63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B_IMG_17130061375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153" cy="24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9383" w14:textId="77777777" w:rsidR="00FE5094" w:rsidRDefault="00FE5094" w:rsidP="00FE5094">
      <w:pPr>
        <w:jc w:val="center"/>
        <w:rPr>
          <w:b/>
        </w:rPr>
      </w:pPr>
    </w:p>
    <w:p w14:paraId="1CA1DB8A" w14:textId="77777777" w:rsidR="00FE5094" w:rsidRDefault="00FE5094" w:rsidP="00FE5094">
      <w:pPr>
        <w:jc w:val="center"/>
        <w:rPr>
          <w:b/>
        </w:rPr>
      </w:pPr>
      <w:r>
        <w:rPr>
          <w:b/>
        </w:rPr>
        <w:t>Biržų „Sėlos“ muziejaus atsiliepimas apie vykstančią parodą:</w:t>
      </w:r>
    </w:p>
    <w:p w14:paraId="086FF389" w14:textId="77777777" w:rsidR="00FE5094" w:rsidRPr="00FE5094" w:rsidRDefault="00FE5094" w:rsidP="003E792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FE509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lt-LT"/>
        </w:rPr>
        <w:drawing>
          <wp:inline distT="0" distB="0" distL="0" distR="0" wp14:anchorId="75C2A618" wp14:editId="476AD2B1">
            <wp:extent cx="152400" cy="152400"/>
            <wp:effectExtent l="0" t="0" r="0" b="0"/>
            <wp:docPr id="12" name="Paveikslėlis 12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9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Tiek daug čia grožio, išmonės, ramybės, įsižiūrėjimo, nuotaikos! Dailės mokytojos Jūratės Pranciliauskienės subtilūs ir tylūs angelai saugo viso pasaulio meilę.</w:t>
      </w:r>
    </w:p>
    <w:p w14:paraId="49DE7D4D" w14:textId="77777777" w:rsidR="00FE5094" w:rsidRPr="00FE5094" w:rsidRDefault="00FE5094" w:rsidP="003E792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FE5094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lt-LT"/>
        </w:rPr>
        <w:drawing>
          <wp:inline distT="0" distB="0" distL="0" distR="0" wp14:anchorId="6821A066" wp14:editId="6D13498F">
            <wp:extent cx="152400" cy="152400"/>
            <wp:effectExtent l="0" t="0" r="0" b="0"/>
            <wp:docPr id="11" name="Paveikslėlis 1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9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Užtai jos mokinių kartu su tėveliais kurta keramika verčia iš kojų – spalvingi, fantastiški, juokingi, netikėti. Ir dar kai sužinai, kad tai lipdyta su tėveliu ar mamyte, tai darbas įgauna neįkainojamos vertės. Parodos pavadinimas „Angelas – augalas“. Verta ateiti, nes labai įdomu: yra taksas, vaizduotės pieva, stebuklingų norų gėlė, laiminga gėlė, kitoks kaktusėlis ir daug kitų.</w:t>
      </w:r>
    </w:p>
    <w:p w14:paraId="7779C517" w14:textId="77777777" w:rsidR="00FE5094" w:rsidRDefault="00FE5094" w:rsidP="00FE5094">
      <w:pPr>
        <w:jc w:val="center"/>
        <w:rPr>
          <w:b/>
        </w:rPr>
      </w:pPr>
    </w:p>
    <w:p w14:paraId="158B068F" w14:textId="77777777" w:rsidR="00FE5094" w:rsidRDefault="00FE5094"/>
    <w:p w14:paraId="11875187" w14:textId="77777777" w:rsidR="009D2490" w:rsidRDefault="009D2490">
      <w:r>
        <w:rPr>
          <w:noProof/>
          <w:lang w:eastAsia="lt-LT"/>
        </w:rPr>
        <w:drawing>
          <wp:inline distT="0" distB="0" distL="0" distR="0" wp14:anchorId="17F9F15B" wp14:editId="6AACF404">
            <wp:extent cx="1745914" cy="2409825"/>
            <wp:effectExtent l="0" t="0" r="6985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40404_181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40" cy="24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t-LT"/>
        </w:rPr>
        <w:drawing>
          <wp:inline distT="0" distB="0" distL="0" distR="0" wp14:anchorId="081A33FE" wp14:editId="70495862">
            <wp:extent cx="2035146" cy="1495425"/>
            <wp:effectExtent l="0" t="0" r="381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73" cy="14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t-LT"/>
        </w:rPr>
        <w:drawing>
          <wp:inline distT="0" distB="0" distL="0" distR="0" wp14:anchorId="48D0A1E2" wp14:editId="06DF45BA">
            <wp:extent cx="2365933" cy="1774404"/>
            <wp:effectExtent l="0" t="9207" r="6667" b="6668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40318_1543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3183" cy="177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56A7" w14:textId="77777777" w:rsidR="009D2490" w:rsidRDefault="009D2490"/>
    <w:p w14:paraId="71BBF764" w14:textId="77777777" w:rsidR="009D2490" w:rsidRDefault="006403D3">
      <w:r>
        <w:t xml:space="preserve">Apie parodą atsiliepimus taip pat galima perskaityti „Šiaurės rytų“ spaudoje, Irutės </w:t>
      </w:r>
      <w:proofErr w:type="spellStart"/>
      <w:r>
        <w:t>Varzienės</w:t>
      </w:r>
      <w:proofErr w:type="spellEnd"/>
      <w:r>
        <w:t xml:space="preserve"> straipsnis, 2024-04-15</w:t>
      </w:r>
    </w:p>
    <w:p w14:paraId="530EB668" w14:textId="77777777" w:rsidR="006403D3" w:rsidRDefault="006403D3"/>
    <w:p w14:paraId="76789004" w14:textId="77777777" w:rsidR="006403D3" w:rsidRDefault="006403D3"/>
    <w:p w14:paraId="0A39DA4C" w14:textId="77777777" w:rsidR="006403D3" w:rsidRDefault="006403D3">
      <w:r>
        <w:t xml:space="preserve">Keramikos būrelių vadovė Jūratė </w:t>
      </w:r>
      <w:proofErr w:type="spellStart"/>
      <w:r>
        <w:t>Pranciliauskienė</w:t>
      </w:r>
      <w:proofErr w:type="spellEnd"/>
      <w:r>
        <w:t xml:space="preserve">                                                                    2024-04-22</w:t>
      </w:r>
    </w:p>
    <w:sectPr w:rsidR="00640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4DE"/>
    <w:multiLevelType w:val="multilevel"/>
    <w:tmpl w:val="EA9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75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94"/>
    <w:rsid w:val="001568DB"/>
    <w:rsid w:val="00241DB3"/>
    <w:rsid w:val="003E7926"/>
    <w:rsid w:val="006403D3"/>
    <w:rsid w:val="006B2D2E"/>
    <w:rsid w:val="009D2490"/>
    <w:rsid w:val="00E83A65"/>
    <w:rsid w:val="00EF2F53"/>
    <w:rsid w:val="00FE509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B9BA"/>
  <w15:chartTrackingRefBased/>
  <w15:docId w15:val="{2AAB3DA7-4D12-41B8-A03B-391B3F8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E5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E509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x193iq5w">
    <w:name w:val="x193iq5w"/>
    <w:basedOn w:val="Numatytasispastraiposriftas"/>
    <w:rsid w:val="00FE5094"/>
  </w:style>
  <w:style w:type="character" w:customStyle="1" w:styleId="x1lliihq">
    <w:name w:val="x1lliihq"/>
    <w:basedOn w:val="Numatytasispastraiposriftas"/>
    <w:rsid w:val="00FE5094"/>
  </w:style>
  <w:style w:type="character" w:styleId="Hipersaitas">
    <w:name w:val="Hyperlink"/>
    <w:basedOn w:val="Numatytasispastraiposriftas"/>
    <w:uiPriority w:val="99"/>
    <w:semiHidden/>
    <w:unhideWhenUsed/>
    <w:rsid w:val="00FE5094"/>
    <w:rPr>
      <w:color w:val="0000FF"/>
      <w:u w:val="single"/>
    </w:rPr>
  </w:style>
  <w:style w:type="character" w:customStyle="1" w:styleId="xt0psk2">
    <w:name w:val="xt0psk2"/>
    <w:basedOn w:val="Numatytasispastraiposriftas"/>
    <w:rsid w:val="00FE5094"/>
  </w:style>
  <w:style w:type="character" w:customStyle="1" w:styleId="xzpqnlu">
    <w:name w:val="xzpqnlu"/>
    <w:basedOn w:val="Numatytasispastraiposriftas"/>
    <w:rsid w:val="00FE5094"/>
  </w:style>
  <w:style w:type="character" w:customStyle="1" w:styleId="x1n2onr6">
    <w:name w:val="x1n2onr6"/>
    <w:basedOn w:val="Numatytasispastraiposriftas"/>
    <w:rsid w:val="00FE5094"/>
  </w:style>
  <w:style w:type="character" w:styleId="Grietas">
    <w:name w:val="Strong"/>
    <w:basedOn w:val="Numatytasispastraiposriftas"/>
    <w:uiPriority w:val="22"/>
    <w:qFormat/>
    <w:rsid w:val="00FE5094"/>
    <w:rPr>
      <w:b/>
      <w:bCs/>
    </w:rPr>
  </w:style>
  <w:style w:type="character" w:customStyle="1" w:styleId="html-span">
    <w:name w:val="html-span"/>
    <w:basedOn w:val="Numatytasispastraiposriftas"/>
    <w:rsid w:val="00FE5094"/>
  </w:style>
  <w:style w:type="character" w:customStyle="1" w:styleId="x4k7w5x">
    <w:name w:val="x4k7w5x"/>
    <w:basedOn w:val="Numatytasispastraiposriftas"/>
    <w:rsid w:val="00FE5094"/>
  </w:style>
  <w:style w:type="character" w:customStyle="1" w:styleId="xh99ass">
    <w:name w:val="xh99ass"/>
    <w:basedOn w:val="Numatytasispastraiposriftas"/>
    <w:rsid w:val="00FE5094"/>
  </w:style>
  <w:style w:type="character" w:customStyle="1" w:styleId="x1s688f">
    <w:name w:val="x1s688f"/>
    <w:basedOn w:val="Numatytasispastraiposriftas"/>
    <w:rsid w:val="00FE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3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81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852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711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413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2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9" w:color="auto"/>
                                                            <w:bottom w:val="none" w:sz="0" w:space="0" w:color="auto"/>
                                                            <w:right w:val="none" w:sz="0" w:space="9" w:color="auto"/>
                                                          </w:divBdr>
                                                          <w:divsChild>
                                                            <w:div w:id="13035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60280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4361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9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23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754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643585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3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4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86044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9" w:color="auto"/>
                                                                <w:bottom w:val="none" w:sz="0" w:space="0" w:color="auto"/>
                                                                <w:right w:val="none" w:sz="0" w:space="9" w:color="auto"/>
                                                              </w:divBdr>
                                                              <w:divsChild>
                                                                <w:div w:id="8862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627729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9" w:color="auto"/>
                                                            <w:bottom w:val="none" w:sz="0" w:space="0" w:color="auto"/>
                                                            <w:right w:val="none" w:sz="0" w:space="9" w:color="auto"/>
                                                          </w:divBdr>
                                                          <w:divsChild>
                                                            <w:div w:id="207168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2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14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0103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659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3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0691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2697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3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307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9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657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037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7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7745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3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4981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8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062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20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3198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0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34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41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5211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4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7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808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68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13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8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5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25603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00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20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9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4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111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8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035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0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041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1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40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7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6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512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6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8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7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95007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5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1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48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18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6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1190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0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2228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27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29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2520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6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1006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7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6036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2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5800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675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49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51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0947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1853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1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2285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17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48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5904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3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32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0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1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6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1322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5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5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03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9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64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83282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79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30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03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3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03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5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4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3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05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08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069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0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963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41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76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39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657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26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814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828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29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6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24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428897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8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27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47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34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77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37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768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989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323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5611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2552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4800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902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1058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464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19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137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4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5090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15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991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602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1806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017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0514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2714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501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11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556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19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084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150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41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379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6398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931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184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6068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109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938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28895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84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718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442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62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1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0916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2877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571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3243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2086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2407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7150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7755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6340698">
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2979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92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622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160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53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2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1063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0733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2294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4944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1729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7078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89200">
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69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6598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298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7805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3039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5863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40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8906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1191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3747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64222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6089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413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5413709"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483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254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186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5596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2540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6993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7009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5451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324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8769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5831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5802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1644672">
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042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914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5677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012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4422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5218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8317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4529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089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6015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9127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1713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13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8900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47981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62921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4587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61309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61139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2107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38488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64600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81562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4768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8956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08629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61668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2961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2638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43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2767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</dc:creator>
  <cp:keywords/>
  <dc:description/>
  <cp:lastModifiedBy>Marijonas Nemanis</cp:lastModifiedBy>
  <cp:revision>2</cp:revision>
  <dcterms:created xsi:type="dcterms:W3CDTF">2024-04-23T07:56:00Z</dcterms:created>
  <dcterms:modified xsi:type="dcterms:W3CDTF">2024-04-23T07:56:00Z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eb2a8caa-aa9a-4cca-a04f-20dd59aaab72</vt:lpwstr>
  </property>
</Properties>
</file>