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1701"/>
        <w:gridCol w:w="896"/>
        <w:gridCol w:w="1089"/>
        <w:gridCol w:w="1325"/>
        <w:gridCol w:w="528"/>
        <w:gridCol w:w="1696"/>
        <w:gridCol w:w="473"/>
        <w:gridCol w:w="1357"/>
      </w:tblGrid>
      <w:tr w:rsidR="00143B16" w:rsidRPr="006369D0" w14:paraId="6AF9D8B9" w14:textId="77777777" w:rsidTr="001A1889">
        <w:trPr>
          <w:trHeight w:val="23"/>
          <w:tblHeader/>
        </w:trPr>
        <w:tc>
          <w:tcPr>
            <w:tcW w:w="963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AF9D8AC" w14:textId="77777777" w:rsidR="00143B16" w:rsidRPr="00AE6611" w:rsidRDefault="00143B16" w:rsidP="00AE6611">
            <w:pPr>
              <w:spacing w:after="0" w:line="240" w:lineRule="auto"/>
              <w:ind w:left="3888" w:firstLine="432"/>
              <w:rPr>
                <w:noProof/>
                <w:sz w:val="26"/>
                <w:szCs w:val="26"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 Biržų  rajono savivaldybės teisės aktų </w:t>
            </w:r>
          </w:p>
          <w:p w14:paraId="6AF9D8AD" w14:textId="77777777" w:rsidR="00143B16" w:rsidRPr="00AE6611" w:rsidRDefault="00143B16" w:rsidP="00AE6611">
            <w:pPr>
              <w:spacing w:after="0" w:line="240" w:lineRule="auto"/>
              <w:ind w:left="3600" w:firstLine="720"/>
              <w:rPr>
                <w:noProof/>
                <w:sz w:val="26"/>
                <w:szCs w:val="26"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 projektų antikorupcinio vertinimo taisyklių </w:t>
            </w:r>
          </w:p>
          <w:p w14:paraId="6AF9D8AE" w14:textId="77777777" w:rsidR="00143B16" w:rsidRPr="00AE6611" w:rsidRDefault="00143B16" w:rsidP="00AE6611">
            <w:pPr>
              <w:spacing w:after="0" w:line="240" w:lineRule="auto"/>
              <w:ind w:left="3600" w:firstLine="720"/>
              <w:rPr>
                <w:noProof/>
                <w:sz w:val="26"/>
                <w:szCs w:val="26"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 priedas</w:t>
            </w:r>
          </w:p>
          <w:p w14:paraId="6AF9D8A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8B0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</w:p>
          <w:p w14:paraId="6AF9D8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6AF9D8B2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6AF9D8B3" w14:textId="77777777" w:rsidR="00143B16" w:rsidRPr="006D0B46" w:rsidRDefault="006D0B46" w:rsidP="006D0B46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noProof/>
                <w:u w:val="single"/>
              </w:rPr>
            </w:pPr>
            <w:r w:rsidRPr="006D0B46">
              <w:rPr>
                <w:b/>
                <w:u w:val="single"/>
              </w:rPr>
              <w:t>DĖL BIRŽŲ RAJONO SAVIVALDYBĖS BENDROJO UGDYMO MOKYKLOMS PRISKIRTŲ APTARNAVIMO TERITORIJŲ PATVIRTINIMO</w:t>
            </w:r>
          </w:p>
          <w:p w14:paraId="6AF9D8B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6AF9D8B5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-</w:t>
            </w:r>
            <w:r w:rsidR="006D0B46" w:rsidRPr="0030579B">
              <w:rPr>
                <w:noProof/>
                <w:u w:val="single"/>
              </w:rPr>
              <w:t>Gintutė Žagarienė</w:t>
            </w:r>
          </w:p>
          <w:p w14:paraId="6AF9D8B6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6AF9D8B7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6AF9D8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AF9D8BF" w14:textId="77777777" w:rsidTr="001A1889">
        <w:trPr>
          <w:trHeight w:val="23"/>
          <w:tblHeader/>
        </w:trPr>
        <w:tc>
          <w:tcPr>
            <w:tcW w:w="565" w:type="dxa"/>
            <w:vAlign w:val="center"/>
          </w:tcPr>
          <w:p w14:paraId="6AF9D8BA" w14:textId="77777777" w:rsidR="00143B16" w:rsidRPr="00AE6611" w:rsidRDefault="00143B16" w:rsidP="006D0B46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2597" w:type="dxa"/>
            <w:gridSpan w:val="2"/>
            <w:vAlign w:val="center"/>
          </w:tcPr>
          <w:p w14:paraId="6AF9D8BB" w14:textId="77777777" w:rsidR="00143B16" w:rsidRPr="00AE6611" w:rsidRDefault="00143B16" w:rsidP="006D0B46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2414" w:type="dxa"/>
            <w:gridSpan w:val="2"/>
            <w:vAlign w:val="center"/>
          </w:tcPr>
          <w:p w14:paraId="6AF9D8BC" w14:textId="77777777" w:rsidR="00143B16" w:rsidRPr="00AE6611" w:rsidRDefault="00143B16" w:rsidP="006D0B46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2224" w:type="dxa"/>
            <w:gridSpan w:val="2"/>
            <w:vAlign w:val="center"/>
          </w:tcPr>
          <w:p w14:paraId="6AF9D8BD" w14:textId="77777777" w:rsidR="00143B16" w:rsidRPr="00AE6611" w:rsidRDefault="00143B16" w:rsidP="006D0B46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30" w:type="dxa"/>
            <w:gridSpan w:val="2"/>
            <w:vAlign w:val="center"/>
          </w:tcPr>
          <w:p w14:paraId="6AF9D8BE" w14:textId="77777777" w:rsidR="00143B16" w:rsidRPr="00AE6611" w:rsidRDefault="00143B16" w:rsidP="006D0B46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AF9D8C5" w14:textId="77777777" w:rsidTr="001A1889">
        <w:trPr>
          <w:trHeight w:val="23"/>
          <w:tblHeader/>
        </w:trPr>
        <w:tc>
          <w:tcPr>
            <w:tcW w:w="565" w:type="dxa"/>
          </w:tcPr>
          <w:p w14:paraId="6AF9D8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2597" w:type="dxa"/>
            <w:gridSpan w:val="2"/>
          </w:tcPr>
          <w:p w14:paraId="6AF9D8C1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6AF9D8C2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2224" w:type="dxa"/>
            <w:gridSpan w:val="2"/>
            <w:vAlign w:val="center"/>
          </w:tcPr>
          <w:p w14:paraId="6AF9D8C3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1830" w:type="dxa"/>
            <w:gridSpan w:val="2"/>
            <w:vAlign w:val="center"/>
          </w:tcPr>
          <w:p w14:paraId="6AF9D8C4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6AF9D8CF" w14:textId="77777777" w:rsidTr="001A1889">
        <w:trPr>
          <w:trHeight w:val="23"/>
          <w:tblHeader/>
        </w:trPr>
        <w:tc>
          <w:tcPr>
            <w:tcW w:w="565" w:type="dxa"/>
          </w:tcPr>
          <w:p w14:paraId="6AF9D8C6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597" w:type="dxa"/>
            <w:gridSpan w:val="2"/>
          </w:tcPr>
          <w:p w14:paraId="6AF9D8C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414" w:type="dxa"/>
            <w:gridSpan w:val="2"/>
          </w:tcPr>
          <w:p w14:paraId="6AF9D8C8" w14:textId="77777777" w:rsidR="00143B16" w:rsidRPr="006D0B46" w:rsidRDefault="000547BF" w:rsidP="006D0B46">
            <w:pPr>
              <w:spacing w:after="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Išskirtinės sąlygos sudaromos </w:t>
            </w:r>
            <w:r w:rsidR="00CE5743">
              <w:rPr>
                <w:bCs/>
                <w:noProof/>
              </w:rPr>
              <w:t xml:space="preserve">projekto </w:t>
            </w:r>
            <w:r>
              <w:rPr>
                <w:bCs/>
                <w:noProof/>
              </w:rPr>
              <w:t xml:space="preserve">3, 7, 5, 6 punktuose. </w:t>
            </w:r>
          </w:p>
        </w:tc>
        <w:tc>
          <w:tcPr>
            <w:tcW w:w="2224" w:type="dxa"/>
            <w:gridSpan w:val="2"/>
          </w:tcPr>
          <w:p w14:paraId="6AF9D8C9" w14:textId="77777777" w:rsidR="00143B16" w:rsidRDefault="00574013" w:rsidP="006D0B46">
            <w:pPr>
              <w:spacing w:after="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I</w:t>
            </w:r>
            <w:r w:rsidR="000547BF">
              <w:rPr>
                <w:bCs/>
                <w:noProof/>
              </w:rPr>
              <w:t>šskirtinumą numato kiti teisės aktai:</w:t>
            </w:r>
          </w:p>
          <w:p w14:paraId="6AF9D8CA" w14:textId="77777777" w:rsidR="000547BF" w:rsidRPr="006D0B46" w:rsidRDefault="000547BF" w:rsidP="000547BF">
            <w:pPr>
              <w:spacing w:after="0" w:line="240" w:lineRule="auto"/>
              <w:rPr>
                <w:bCs/>
                <w:noProof/>
              </w:rPr>
            </w:pPr>
            <w:r>
              <w:rPr>
                <w:bCs/>
                <w:noProof/>
              </w:rPr>
              <w:t>Švietimo įstatymo 29 straipsnio 3 p., 36 straipsnio 1 punktas,</w:t>
            </w:r>
            <w:r w:rsidR="008076F3">
              <w:rPr>
                <w:bCs/>
                <w:noProof/>
              </w:rPr>
              <w:t xml:space="preserve"> </w:t>
            </w:r>
            <w:r w:rsidR="008076F3">
              <w:t>Priėmimo į valstybinę ir savivaldybės bendrojo ugdymo mokyklą, profesinio mokymo įstaigą bendrųjų kriterijų sąrašas</w:t>
            </w:r>
          </w:p>
        </w:tc>
        <w:tc>
          <w:tcPr>
            <w:tcW w:w="1830" w:type="dxa"/>
            <w:gridSpan w:val="2"/>
          </w:tcPr>
          <w:p w14:paraId="6AF9D8C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8C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="008076F3"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bookmarkEnd w:id="0"/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8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8C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AF9D8DA" w14:textId="77777777" w:rsidTr="001A1889">
        <w:trPr>
          <w:trHeight w:val="23"/>
          <w:tblHeader/>
        </w:trPr>
        <w:tc>
          <w:tcPr>
            <w:tcW w:w="565" w:type="dxa"/>
          </w:tcPr>
          <w:p w14:paraId="6AF9D8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597" w:type="dxa"/>
            <w:gridSpan w:val="2"/>
          </w:tcPr>
          <w:p w14:paraId="6AF9D8D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2414" w:type="dxa"/>
            <w:gridSpan w:val="2"/>
          </w:tcPr>
          <w:p w14:paraId="6AF9D8D2" w14:textId="77777777" w:rsidR="00143B16" w:rsidRPr="00AE6611" w:rsidRDefault="00574013" w:rsidP="00AE66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Teisės akto projekte 1.2 ir 1.3, 1.4 ir1.5 punktuose yra pasikartojančių vietovių.</w:t>
            </w:r>
          </w:p>
        </w:tc>
        <w:tc>
          <w:tcPr>
            <w:tcW w:w="2224" w:type="dxa"/>
            <w:gridSpan w:val="2"/>
          </w:tcPr>
          <w:p w14:paraId="6AF9D8D3" w14:textId="77777777" w:rsidR="00143B16" w:rsidRDefault="00574013" w:rsidP="006D0B4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Sudaromomos sąlygos tenkinti mokymosi poreikius pagal ugdymo progra</w:t>
            </w:r>
            <w:r w:rsidR="00622AA7">
              <w:rPr>
                <w:noProof/>
              </w:rPr>
              <w:t xml:space="preserve">mas derinant mokinių pavėžėjimą. Išimtys nuroytos prendimo 7 punkte </w:t>
            </w:r>
          </w:p>
          <w:p w14:paraId="6AF9D8D4" w14:textId="77777777" w:rsidR="00622AA7" w:rsidRPr="00AE6611" w:rsidRDefault="00622AA7" w:rsidP="00622AA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  <w:gridSpan w:val="2"/>
          </w:tcPr>
          <w:p w14:paraId="6AF9D8D5" w14:textId="77777777" w:rsidR="00143B16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8D6" w14:textId="77777777" w:rsidR="00574013" w:rsidRPr="00AE6611" w:rsidRDefault="00574013" w:rsidP="00AE6611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8D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  <w:p w14:paraId="6AF9D8D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AF9D8D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AF9D8E4" w14:textId="77777777" w:rsidTr="001A1889">
        <w:trPr>
          <w:trHeight w:val="23"/>
          <w:tblHeader/>
        </w:trPr>
        <w:tc>
          <w:tcPr>
            <w:tcW w:w="565" w:type="dxa"/>
          </w:tcPr>
          <w:p w14:paraId="6AF9D8DB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2597" w:type="dxa"/>
            <w:gridSpan w:val="2"/>
          </w:tcPr>
          <w:p w14:paraId="6AF9D8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414" w:type="dxa"/>
            <w:gridSpan w:val="2"/>
          </w:tcPr>
          <w:p w14:paraId="6AF9D8DD" w14:textId="77777777" w:rsidR="00143B16" w:rsidRPr="00AE6611" w:rsidRDefault="00574013" w:rsidP="00501DB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 xml:space="preserve">nėra </w:t>
            </w:r>
            <w:r w:rsidR="00501DBC">
              <w:rPr>
                <w:noProof/>
                <w:sz w:val="22"/>
                <w:szCs w:val="22"/>
              </w:rPr>
              <w:t>nustatytų procedūrų užtikrinančių sprendimo įgyvendinimo kontrolę.</w:t>
            </w:r>
            <w:r w:rsidRPr="00AE6611">
              <w:rPr>
                <w:noProof/>
                <w:sz w:val="22"/>
                <w:szCs w:val="22"/>
              </w:rPr>
              <w:t xml:space="preserve">, </w:t>
            </w:r>
          </w:p>
        </w:tc>
        <w:tc>
          <w:tcPr>
            <w:tcW w:w="2224" w:type="dxa"/>
            <w:gridSpan w:val="2"/>
          </w:tcPr>
          <w:p w14:paraId="6AF9D8DE" w14:textId="77777777" w:rsidR="00143B16" w:rsidRPr="00AE6611" w:rsidRDefault="00501DBC" w:rsidP="006D0B4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gridSpan w:val="2"/>
          </w:tcPr>
          <w:p w14:paraId="6AF9D8DF" w14:textId="77777777" w:rsidR="00501DBC" w:rsidRPr="00AE6611" w:rsidRDefault="00501DBC" w:rsidP="00501DBC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8E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8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8E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AF9D8E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AF9D8ED" w14:textId="77777777" w:rsidTr="001A1889">
        <w:trPr>
          <w:trHeight w:val="23"/>
          <w:tblHeader/>
        </w:trPr>
        <w:tc>
          <w:tcPr>
            <w:tcW w:w="565" w:type="dxa"/>
          </w:tcPr>
          <w:p w14:paraId="6AF9D8E5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2597" w:type="dxa"/>
            <w:gridSpan w:val="2"/>
          </w:tcPr>
          <w:p w14:paraId="6AF9D8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2414" w:type="dxa"/>
            <w:gridSpan w:val="2"/>
          </w:tcPr>
          <w:p w14:paraId="6AF9D8E7" w14:textId="77777777" w:rsidR="00143B16" w:rsidRPr="00AE6611" w:rsidRDefault="002D6A2F" w:rsidP="00AE66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Kriterijus netaikitinas</w:t>
            </w:r>
          </w:p>
        </w:tc>
        <w:tc>
          <w:tcPr>
            <w:tcW w:w="2224" w:type="dxa"/>
            <w:gridSpan w:val="2"/>
          </w:tcPr>
          <w:p w14:paraId="6AF9D8E8" w14:textId="77777777" w:rsidR="00143B16" w:rsidRPr="00AE6611" w:rsidRDefault="002D6A2F" w:rsidP="006D0B4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gridSpan w:val="2"/>
          </w:tcPr>
          <w:p w14:paraId="6AF9D8E9" w14:textId="77777777" w:rsidR="002D6A2F" w:rsidRPr="00AE6611" w:rsidRDefault="002D6A2F" w:rsidP="002D6A2F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8E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8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AF9D8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AF9D8F8" w14:textId="77777777" w:rsidTr="001A1889">
        <w:trPr>
          <w:trHeight w:val="23"/>
          <w:tblHeader/>
        </w:trPr>
        <w:tc>
          <w:tcPr>
            <w:tcW w:w="565" w:type="dxa"/>
          </w:tcPr>
          <w:p w14:paraId="6AF9D8E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2597" w:type="dxa"/>
            <w:gridSpan w:val="2"/>
          </w:tcPr>
          <w:p w14:paraId="6AF9D8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</w:p>
          <w:p w14:paraId="6AF9D8F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414" w:type="dxa"/>
            <w:gridSpan w:val="2"/>
          </w:tcPr>
          <w:p w14:paraId="6AF9D8F1" w14:textId="77777777" w:rsidR="00143B16" w:rsidRPr="00AE6611" w:rsidRDefault="00A600D7" w:rsidP="00AE66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Kriterijus netaikitinas</w:t>
            </w:r>
          </w:p>
        </w:tc>
        <w:tc>
          <w:tcPr>
            <w:tcW w:w="2224" w:type="dxa"/>
            <w:gridSpan w:val="2"/>
          </w:tcPr>
          <w:p w14:paraId="6AF9D8F2" w14:textId="77777777" w:rsidR="00143B16" w:rsidRPr="00AE6611" w:rsidRDefault="007E51A9" w:rsidP="006D0B4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gridSpan w:val="2"/>
          </w:tcPr>
          <w:p w14:paraId="6AF9D8F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8F4" w14:textId="77777777" w:rsidR="00A600D7" w:rsidRPr="00AE6611" w:rsidRDefault="00A600D7" w:rsidP="00A600D7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8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8F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AF9D8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AF9D902" w14:textId="77777777" w:rsidTr="001A1889">
        <w:trPr>
          <w:trHeight w:val="23"/>
          <w:tblHeader/>
        </w:trPr>
        <w:tc>
          <w:tcPr>
            <w:tcW w:w="565" w:type="dxa"/>
          </w:tcPr>
          <w:p w14:paraId="6AF9D8F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2597" w:type="dxa"/>
            <w:gridSpan w:val="2"/>
          </w:tcPr>
          <w:p w14:paraId="6AF9D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2414" w:type="dxa"/>
            <w:gridSpan w:val="2"/>
          </w:tcPr>
          <w:p w14:paraId="6AF9D8FB" w14:textId="77777777" w:rsidR="00143B16" w:rsidRPr="00AE6611" w:rsidRDefault="00667D99" w:rsidP="00AE66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Išimtys numatyta</w:t>
            </w:r>
            <w:r w:rsidR="00622AA7">
              <w:rPr>
                <w:noProof/>
              </w:rPr>
              <w:t xml:space="preserve"> 5 ir 6 punktuose</w:t>
            </w:r>
          </w:p>
        </w:tc>
        <w:tc>
          <w:tcPr>
            <w:tcW w:w="2224" w:type="dxa"/>
            <w:gridSpan w:val="2"/>
          </w:tcPr>
          <w:p w14:paraId="6AF9D8FC" w14:textId="77777777" w:rsidR="00143B16" w:rsidRPr="00AE6611" w:rsidRDefault="00622AA7" w:rsidP="006D0B4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Vykdomi kiti teisės aktai: sprendimai dėl mokyklų reorganizavimo, specialiųjų poriekų vaikų įtraukties</w:t>
            </w:r>
          </w:p>
        </w:tc>
        <w:tc>
          <w:tcPr>
            <w:tcW w:w="1830" w:type="dxa"/>
            <w:gridSpan w:val="2"/>
          </w:tcPr>
          <w:p w14:paraId="6AF9D8FD" w14:textId="77777777" w:rsidR="00622AA7" w:rsidRPr="00AE6611" w:rsidRDefault="00622AA7" w:rsidP="00622AA7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8F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8F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AF9D90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AF9D90D" w14:textId="77777777" w:rsidTr="001A1889">
        <w:trPr>
          <w:trHeight w:val="23"/>
          <w:tblHeader/>
        </w:trPr>
        <w:tc>
          <w:tcPr>
            <w:tcW w:w="565" w:type="dxa"/>
          </w:tcPr>
          <w:p w14:paraId="6AF9D90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2597" w:type="dxa"/>
            <w:gridSpan w:val="2"/>
          </w:tcPr>
          <w:p w14:paraId="6AF9D90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</w:p>
          <w:p w14:paraId="6AF9D9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414" w:type="dxa"/>
            <w:gridSpan w:val="2"/>
          </w:tcPr>
          <w:p w14:paraId="6AF9D906" w14:textId="77777777" w:rsidR="00143B16" w:rsidRPr="00AE6611" w:rsidRDefault="00622AA7" w:rsidP="00AE66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Visi sprendimai viešinami</w:t>
            </w:r>
          </w:p>
        </w:tc>
        <w:tc>
          <w:tcPr>
            <w:tcW w:w="2224" w:type="dxa"/>
            <w:gridSpan w:val="2"/>
          </w:tcPr>
          <w:p w14:paraId="6AF9D907" w14:textId="77777777" w:rsidR="00143B16" w:rsidRPr="00AE6611" w:rsidRDefault="00622AA7" w:rsidP="006D0B4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Sprendimas bus vieš</w:t>
            </w:r>
            <w:r w:rsidR="00CE5743">
              <w:rPr>
                <w:noProof/>
              </w:rPr>
              <w:t>inamas Savivaldybės tinklalapyje</w:t>
            </w:r>
          </w:p>
        </w:tc>
        <w:tc>
          <w:tcPr>
            <w:tcW w:w="1830" w:type="dxa"/>
            <w:gridSpan w:val="2"/>
          </w:tcPr>
          <w:p w14:paraId="6AF9D908" w14:textId="77777777" w:rsidR="00622AA7" w:rsidRPr="00AE6611" w:rsidRDefault="00622AA7" w:rsidP="00622AA7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90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0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0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0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AF9D91C" w14:textId="77777777" w:rsidTr="001A1889">
        <w:trPr>
          <w:trHeight w:val="23"/>
          <w:tblHeader/>
        </w:trPr>
        <w:tc>
          <w:tcPr>
            <w:tcW w:w="565" w:type="dxa"/>
          </w:tcPr>
          <w:p w14:paraId="6AF9D90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2597" w:type="dxa"/>
            <w:gridSpan w:val="2"/>
          </w:tcPr>
          <w:p w14:paraId="6AF9D90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</w:p>
          <w:p w14:paraId="6AF9D91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</w:p>
          <w:p w14:paraId="6AF9D9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414" w:type="dxa"/>
            <w:gridSpan w:val="2"/>
          </w:tcPr>
          <w:p w14:paraId="6AF9D913" w14:textId="77777777" w:rsidR="00622AA7" w:rsidRPr="00AE6611" w:rsidRDefault="00622AA7" w:rsidP="00622AA7">
            <w:pPr>
              <w:spacing w:after="0" w:line="240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Teisės akto projektui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  <w:p w14:paraId="6AF9D914" w14:textId="77777777" w:rsidR="00622AA7" w:rsidRPr="00AE6611" w:rsidRDefault="00622AA7" w:rsidP="00622AA7">
            <w:pPr>
              <w:spacing w:after="0" w:line="240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sprendimo</w:t>
            </w:r>
            <w:r w:rsidR="0083433C">
              <w:rPr>
                <w:noProof/>
                <w:sz w:val="22"/>
                <w:szCs w:val="22"/>
              </w:rPr>
              <w:t xml:space="preserve"> priėmimo </w:t>
            </w:r>
            <w:r w:rsidRPr="00AE6611">
              <w:rPr>
                <w:noProof/>
                <w:sz w:val="22"/>
                <w:szCs w:val="22"/>
              </w:rPr>
              <w:t xml:space="preserve"> dėl </w:t>
            </w:r>
            <w:r w:rsidR="0083433C">
              <w:rPr>
                <w:noProof/>
                <w:sz w:val="22"/>
                <w:szCs w:val="22"/>
              </w:rPr>
              <w:t xml:space="preserve">mažareikšmiškumo </w:t>
            </w:r>
            <w:r w:rsidRPr="00AE6611">
              <w:rPr>
                <w:noProof/>
                <w:sz w:val="22"/>
                <w:szCs w:val="22"/>
              </w:rPr>
              <w:t>tvarka</w:t>
            </w:r>
            <w:r w:rsidR="0083433C">
              <w:rPr>
                <w:noProof/>
                <w:sz w:val="22"/>
                <w:szCs w:val="22"/>
              </w:rPr>
              <w:t xml:space="preserve"> netaikytina</w:t>
            </w:r>
          </w:p>
          <w:p w14:paraId="6AF9D915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2224" w:type="dxa"/>
            <w:gridSpan w:val="2"/>
          </w:tcPr>
          <w:p w14:paraId="6AF9D916" w14:textId="77777777" w:rsidR="00143B16" w:rsidRPr="006D0B46" w:rsidRDefault="007E51A9" w:rsidP="006D0B46">
            <w:pPr>
              <w:spacing w:after="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-</w:t>
            </w:r>
          </w:p>
        </w:tc>
        <w:tc>
          <w:tcPr>
            <w:tcW w:w="1830" w:type="dxa"/>
            <w:gridSpan w:val="2"/>
          </w:tcPr>
          <w:p w14:paraId="6AF9D917" w14:textId="77777777" w:rsidR="0083433C" w:rsidRPr="00AE6611" w:rsidRDefault="0083433C" w:rsidP="0083433C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91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1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1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AF9D91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AF9D92D" w14:textId="77777777" w:rsidTr="001A1889">
        <w:trPr>
          <w:trHeight w:val="23"/>
          <w:tblHeader/>
        </w:trPr>
        <w:tc>
          <w:tcPr>
            <w:tcW w:w="565" w:type="dxa"/>
          </w:tcPr>
          <w:p w14:paraId="6AF9D9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2597" w:type="dxa"/>
            <w:gridSpan w:val="2"/>
          </w:tcPr>
          <w:p w14:paraId="6AF9D9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6AF9D91F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6AF9D920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6AF9D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6AF9D9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6AF9D9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6AF9D92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</w:p>
          <w:p w14:paraId="6AF9D92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414" w:type="dxa"/>
            <w:gridSpan w:val="2"/>
          </w:tcPr>
          <w:p w14:paraId="6AF9D926" w14:textId="77777777" w:rsidR="00143B16" w:rsidRPr="0083433C" w:rsidRDefault="0083433C" w:rsidP="0083433C">
            <w:pPr>
              <w:spacing w:after="0" w:line="240" w:lineRule="auto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Netaikytina</w:t>
            </w:r>
          </w:p>
        </w:tc>
        <w:tc>
          <w:tcPr>
            <w:tcW w:w="2224" w:type="dxa"/>
            <w:gridSpan w:val="2"/>
          </w:tcPr>
          <w:p w14:paraId="6AF9D927" w14:textId="77777777" w:rsidR="00143B16" w:rsidRPr="00AE6611" w:rsidRDefault="007E51A9" w:rsidP="006D0B4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gridSpan w:val="2"/>
          </w:tcPr>
          <w:p w14:paraId="6AF9D9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29" w14:textId="77777777" w:rsidR="0083433C" w:rsidRPr="00AE6611" w:rsidRDefault="0083433C" w:rsidP="0083433C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92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2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AF9D936" w14:textId="77777777" w:rsidTr="001A1889">
        <w:trPr>
          <w:trHeight w:val="23"/>
          <w:tblHeader/>
        </w:trPr>
        <w:tc>
          <w:tcPr>
            <w:tcW w:w="565" w:type="dxa"/>
          </w:tcPr>
          <w:p w14:paraId="6AF9D92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2597" w:type="dxa"/>
            <w:gridSpan w:val="2"/>
          </w:tcPr>
          <w:p w14:paraId="6AF9D92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2414" w:type="dxa"/>
            <w:gridSpan w:val="2"/>
          </w:tcPr>
          <w:p w14:paraId="6AF9D930" w14:textId="77777777" w:rsidR="00143B16" w:rsidRPr="00AE6611" w:rsidRDefault="0083433C" w:rsidP="00AE66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Netaikytina</w:t>
            </w:r>
          </w:p>
        </w:tc>
        <w:tc>
          <w:tcPr>
            <w:tcW w:w="2224" w:type="dxa"/>
            <w:gridSpan w:val="2"/>
          </w:tcPr>
          <w:p w14:paraId="6AF9D931" w14:textId="77777777" w:rsidR="00143B16" w:rsidRPr="00AE6611" w:rsidRDefault="0083433C" w:rsidP="00536A7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gridSpan w:val="2"/>
          </w:tcPr>
          <w:p w14:paraId="6AF9D932" w14:textId="77777777" w:rsidR="0083433C" w:rsidRPr="00AE6611" w:rsidRDefault="0083433C" w:rsidP="0083433C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93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3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AF9D93F" w14:textId="77777777" w:rsidTr="001A1889">
        <w:trPr>
          <w:trHeight w:val="23"/>
          <w:tblHeader/>
        </w:trPr>
        <w:tc>
          <w:tcPr>
            <w:tcW w:w="565" w:type="dxa"/>
          </w:tcPr>
          <w:p w14:paraId="6AF9D937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2597" w:type="dxa"/>
            <w:gridSpan w:val="2"/>
          </w:tcPr>
          <w:p w14:paraId="6AF9D93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2414" w:type="dxa"/>
            <w:gridSpan w:val="2"/>
          </w:tcPr>
          <w:p w14:paraId="6AF9D939" w14:textId="77777777" w:rsidR="00143B16" w:rsidRPr="00AE6611" w:rsidRDefault="0083433C" w:rsidP="00AE66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Netaikytina</w:t>
            </w:r>
          </w:p>
        </w:tc>
        <w:tc>
          <w:tcPr>
            <w:tcW w:w="2224" w:type="dxa"/>
            <w:gridSpan w:val="2"/>
          </w:tcPr>
          <w:p w14:paraId="6AF9D93A" w14:textId="77777777" w:rsidR="00143B16" w:rsidRPr="00AE6611" w:rsidRDefault="007E51A9" w:rsidP="00536A7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gridSpan w:val="2"/>
          </w:tcPr>
          <w:p w14:paraId="6AF9D93B" w14:textId="77777777" w:rsidR="0083433C" w:rsidRPr="00AE6611" w:rsidRDefault="0083433C" w:rsidP="0083433C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93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3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AF9D948" w14:textId="77777777" w:rsidTr="001A1889">
        <w:trPr>
          <w:trHeight w:val="23"/>
          <w:tblHeader/>
        </w:trPr>
        <w:tc>
          <w:tcPr>
            <w:tcW w:w="565" w:type="dxa"/>
          </w:tcPr>
          <w:p w14:paraId="6AF9D94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2597" w:type="dxa"/>
            <w:gridSpan w:val="2"/>
          </w:tcPr>
          <w:p w14:paraId="6AF9D94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2414" w:type="dxa"/>
            <w:gridSpan w:val="2"/>
          </w:tcPr>
          <w:p w14:paraId="6AF9D942" w14:textId="77777777" w:rsidR="00143B16" w:rsidRPr="00AE6611" w:rsidRDefault="0083433C" w:rsidP="00AE66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Nustakytina</w:t>
            </w:r>
          </w:p>
        </w:tc>
        <w:tc>
          <w:tcPr>
            <w:tcW w:w="2224" w:type="dxa"/>
            <w:gridSpan w:val="2"/>
          </w:tcPr>
          <w:p w14:paraId="6AF9D943" w14:textId="77777777" w:rsidR="00143B16" w:rsidRPr="00AE6611" w:rsidRDefault="007E51A9" w:rsidP="00536A7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gridSpan w:val="2"/>
          </w:tcPr>
          <w:p w14:paraId="6AF9D944" w14:textId="77777777" w:rsidR="0083433C" w:rsidRPr="00AE6611" w:rsidRDefault="0083433C" w:rsidP="0083433C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9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4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AF9D952" w14:textId="77777777" w:rsidTr="001A1889">
        <w:trPr>
          <w:trHeight w:val="23"/>
          <w:tblHeader/>
        </w:trPr>
        <w:tc>
          <w:tcPr>
            <w:tcW w:w="565" w:type="dxa"/>
          </w:tcPr>
          <w:p w14:paraId="6AF9D94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2597" w:type="dxa"/>
            <w:gridSpan w:val="2"/>
          </w:tcPr>
          <w:p w14:paraId="6AF9D94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2414" w:type="dxa"/>
            <w:gridSpan w:val="2"/>
          </w:tcPr>
          <w:p w14:paraId="6AF9D94B" w14:textId="77777777" w:rsidR="00143B16" w:rsidRPr="00AE6611" w:rsidRDefault="0083433C" w:rsidP="00AE66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Netaikytina</w:t>
            </w:r>
          </w:p>
        </w:tc>
        <w:tc>
          <w:tcPr>
            <w:tcW w:w="2224" w:type="dxa"/>
            <w:gridSpan w:val="2"/>
          </w:tcPr>
          <w:p w14:paraId="6AF9D94C" w14:textId="77777777" w:rsidR="00143B16" w:rsidRPr="00AE6611" w:rsidRDefault="007E51A9" w:rsidP="00536A7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gridSpan w:val="2"/>
          </w:tcPr>
          <w:p w14:paraId="6AF9D94D" w14:textId="77777777" w:rsidR="0083433C" w:rsidRPr="00AE6611" w:rsidRDefault="0083433C" w:rsidP="0083433C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94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4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5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AF9D95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AF9D95C" w14:textId="77777777" w:rsidTr="001A1889">
        <w:trPr>
          <w:trHeight w:val="23"/>
          <w:tblHeader/>
        </w:trPr>
        <w:tc>
          <w:tcPr>
            <w:tcW w:w="565" w:type="dxa"/>
          </w:tcPr>
          <w:p w14:paraId="6AF9D95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14.</w:t>
            </w:r>
          </w:p>
        </w:tc>
        <w:tc>
          <w:tcPr>
            <w:tcW w:w="2597" w:type="dxa"/>
            <w:gridSpan w:val="2"/>
          </w:tcPr>
          <w:p w14:paraId="6AF9D9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2414" w:type="dxa"/>
            <w:gridSpan w:val="2"/>
          </w:tcPr>
          <w:p w14:paraId="6AF9D955" w14:textId="77777777" w:rsidR="00143B16" w:rsidRPr="0083433C" w:rsidRDefault="0083433C" w:rsidP="00AE6611">
            <w:pPr>
              <w:spacing w:after="0" w:line="240" w:lineRule="auto"/>
              <w:rPr>
                <w:bCs/>
                <w:noProof/>
              </w:rPr>
            </w:pPr>
            <w:r w:rsidRPr="0083433C">
              <w:rPr>
                <w:bCs/>
                <w:noProof/>
              </w:rPr>
              <w:t>Nustato</w:t>
            </w:r>
          </w:p>
        </w:tc>
        <w:tc>
          <w:tcPr>
            <w:tcW w:w="2224" w:type="dxa"/>
            <w:gridSpan w:val="2"/>
          </w:tcPr>
          <w:p w14:paraId="6AF9D956" w14:textId="77777777" w:rsidR="00143B16" w:rsidRPr="00AC33B3" w:rsidRDefault="0083433C" w:rsidP="00AC33B3">
            <w:pPr>
              <w:spacing w:after="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-</w:t>
            </w:r>
          </w:p>
        </w:tc>
        <w:tc>
          <w:tcPr>
            <w:tcW w:w="1830" w:type="dxa"/>
            <w:gridSpan w:val="2"/>
          </w:tcPr>
          <w:p w14:paraId="6AF9D957" w14:textId="77777777" w:rsidR="0083433C" w:rsidRPr="00AE6611" w:rsidRDefault="0083433C" w:rsidP="0083433C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95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5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5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AF9D9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AF9D965" w14:textId="77777777" w:rsidTr="001A1889">
        <w:trPr>
          <w:trHeight w:val="23"/>
          <w:tblHeader/>
        </w:trPr>
        <w:tc>
          <w:tcPr>
            <w:tcW w:w="565" w:type="dxa"/>
          </w:tcPr>
          <w:p w14:paraId="6AF9D95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2597" w:type="dxa"/>
            <w:gridSpan w:val="2"/>
          </w:tcPr>
          <w:p w14:paraId="6AF9D9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2414" w:type="dxa"/>
            <w:gridSpan w:val="2"/>
          </w:tcPr>
          <w:p w14:paraId="6AF9D95F" w14:textId="77777777" w:rsidR="00143B16" w:rsidRPr="00AE6611" w:rsidRDefault="0083433C" w:rsidP="00AE66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Nėra</w:t>
            </w:r>
          </w:p>
        </w:tc>
        <w:tc>
          <w:tcPr>
            <w:tcW w:w="2224" w:type="dxa"/>
            <w:gridSpan w:val="2"/>
          </w:tcPr>
          <w:p w14:paraId="6AF9D960" w14:textId="77777777" w:rsidR="00143B16" w:rsidRPr="00AE6611" w:rsidRDefault="0083433C" w:rsidP="00AC33B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gridSpan w:val="2"/>
          </w:tcPr>
          <w:p w14:paraId="6AF9D961" w14:textId="77777777" w:rsidR="0083433C" w:rsidRPr="00AE6611" w:rsidRDefault="0083433C" w:rsidP="0083433C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9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AF9D96F" w14:textId="77777777" w:rsidTr="001A1889">
        <w:trPr>
          <w:trHeight w:val="23"/>
          <w:tblHeader/>
        </w:trPr>
        <w:tc>
          <w:tcPr>
            <w:tcW w:w="565" w:type="dxa"/>
          </w:tcPr>
          <w:p w14:paraId="6AF9D966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2597" w:type="dxa"/>
            <w:gridSpan w:val="2"/>
          </w:tcPr>
          <w:p w14:paraId="6AF9D96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2414" w:type="dxa"/>
            <w:gridSpan w:val="2"/>
          </w:tcPr>
          <w:p w14:paraId="6AF9D968" w14:textId="77777777" w:rsidR="00143B16" w:rsidRPr="00AE6611" w:rsidRDefault="00CE5743" w:rsidP="00CE574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Nunustatyta kontrolė</w:t>
            </w:r>
          </w:p>
        </w:tc>
        <w:tc>
          <w:tcPr>
            <w:tcW w:w="2224" w:type="dxa"/>
            <w:gridSpan w:val="2"/>
          </w:tcPr>
          <w:p w14:paraId="6AF9D969" w14:textId="77777777" w:rsidR="00143B16" w:rsidRPr="00AE6611" w:rsidRDefault="000235F4" w:rsidP="00AC33B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S</w:t>
            </w:r>
            <w:r w:rsidR="00CE5743">
              <w:rPr>
                <w:noProof/>
              </w:rPr>
              <w:t xml:space="preserve">kyriaus specialistai, pagal pareigybių aprašus, </w:t>
            </w:r>
            <w:r>
              <w:rPr>
                <w:noProof/>
              </w:rPr>
              <w:t>kurujantys švietimo įstaigas prižiūri sprendimų vykdymą</w:t>
            </w:r>
          </w:p>
        </w:tc>
        <w:tc>
          <w:tcPr>
            <w:tcW w:w="1830" w:type="dxa"/>
            <w:gridSpan w:val="2"/>
          </w:tcPr>
          <w:p w14:paraId="6AF9D9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6B" w14:textId="77777777" w:rsidR="000235F4" w:rsidRPr="00AE6611" w:rsidRDefault="000235F4" w:rsidP="000235F4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9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6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6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AF9D979" w14:textId="77777777" w:rsidTr="001A1889">
        <w:trPr>
          <w:trHeight w:val="23"/>
          <w:tblHeader/>
        </w:trPr>
        <w:tc>
          <w:tcPr>
            <w:tcW w:w="565" w:type="dxa"/>
          </w:tcPr>
          <w:p w14:paraId="6AF9D97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2597" w:type="dxa"/>
            <w:gridSpan w:val="2"/>
          </w:tcPr>
          <w:p w14:paraId="6AF9D97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2414" w:type="dxa"/>
            <w:gridSpan w:val="2"/>
          </w:tcPr>
          <w:p w14:paraId="6AF9D972" w14:textId="77777777" w:rsidR="00143B16" w:rsidRPr="00994BE1" w:rsidRDefault="00994BE1" w:rsidP="00AE6611">
            <w:pPr>
              <w:spacing w:after="0" w:line="240" w:lineRule="auto"/>
              <w:rPr>
                <w:bCs/>
                <w:noProof/>
              </w:rPr>
            </w:pPr>
            <w:r w:rsidRPr="00994BE1">
              <w:rPr>
                <w:bCs/>
                <w:noProof/>
              </w:rPr>
              <w:t>Nėra</w:t>
            </w:r>
          </w:p>
        </w:tc>
        <w:tc>
          <w:tcPr>
            <w:tcW w:w="2224" w:type="dxa"/>
            <w:gridSpan w:val="2"/>
          </w:tcPr>
          <w:p w14:paraId="6AF9D973" w14:textId="77777777" w:rsidR="00143B16" w:rsidRPr="00AC33B3" w:rsidRDefault="00994BE1" w:rsidP="00AC33B3">
            <w:pPr>
              <w:spacing w:after="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-</w:t>
            </w:r>
          </w:p>
        </w:tc>
        <w:tc>
          <w:tcPr>
            <w:tcW w:w="1830" w:type="dxa"/>
            <w:gridSpan w:val="2"/>
          </w:tcPr>
          <w:p w14:paraId="6AF9D9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75" w14:textId="77777777" w:rsidR="00994BE1" w:rsidRPr="00AE6611" w:rsidRDefault="00994BE1" w:rsidP="00994BE1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97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7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AF9D983" w14:textId="77777777" w:rsidTr="001A1889">
        <w:trPr>
          <w:trHeight w:val="2579"/>
          <w:tblHeader/>
        </w:trPr>
        <w:tc>
          <w:tcPr>
            <w:tcW w:w="565" w:type="dxa"/>
          </w:tcPr>
          <w:p w14:paraId="6AF9D9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2597" w:type="dxa"/>
            <w:gridSpan w:val="2"/>
          </w:tcPr>
          <w:p w14:paraId="6AF9D97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2414" w:type="dxa"/>
            <w:gridSpan w:val="2"/>
          </w:tcPr>
          <w:p w14:paraId="6AF9D97C" w14:textId="77777777" w:rsidR="00143B16" w:rsidRPr="00AE6611" w:rsidRDefault="000235F4" w:rsidP="00AE66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Nėra</w:t>
            </w:r>
          </w:p>
        </w:tc>
        <w:tc>
          <w:tcPr>
            <w:tcW w:w="2224" w:type="dxa"/>
            <w:gridSpan w:val="2"/>
          </w:tcPr>
          <w:p w14:paraId="6AF9D97D" w14:textId="77777777" w:rsidR="00143B16" w:rsidRPr="00AC33B3" w:rsidRDefault="000235F4" w:rsidP="00AC33B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gridSpan w:val="2"/>
          </w:tcPr>
          <w:p w14:paraId="6AF9D97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7F" w14:textId="77777777" w:rsidR="000235F4" w:rsidRPr="00AE6611" w:rsidRDefault="000235F4" w:rsidP="000235F4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98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AF9D98E" w14:textId="77777777" w:rsidTr="001A1889">
        <w:trPr>
          <w:trHeight w:val="23"/>
          <w:tblHeader/>
        </w:trPr>
        <w:tc>
          <w:tcPr>
            <w:tcW w:w="565" w:type="dxa"/>
          </w:tcPr>
          <w:p w14:paraId="6AF9D9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2597" w:type="dxa"/>
            <w:gridSpan w:val="2"/>
          </w:tcPr>
          <w:p w14:paraId="6AF9D98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</w:p>
        </w:tc>
        <w:tc>
          <w:tcPr>
            <w:tcW w:w="2414" w:type="dxa"/>
            <w:gridSpan w:val="2"/>
          </w:tcPr>
          <w:p w14:paraId="6AF9D986" w14:textId="77777777" w:rsidR="00143B16" w:rsidRPr="00AE6611" w:rsidRDefault="000235F4" w:rsidP="00AE66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Nėra</w:t>
            </w:r>
          </w:p>
        </w:tc>
        <w:tc>
          <w:tcPr>
            <w:tcW w:w="2224" w:type="dxa"/>
            <w:gridSpan w:val="2"/>
          </w:tcPr>
          <w:p w14:paraId="6AF9D987" w14:textId="77777777" w:rsidR="00143B16" w:rsidRPr="00AC33B3" w:rsidRDefault="000235F4" w:rsidP="00AC33B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gridSpan w:val="2"/>
          </w:tcPr>
          <w:p w14:paraId="6AF9D98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89" w14:textId="77777777" w:rsidR="000235F4" w:rsidRPr="00AE6611" w:rsidRDefault="000235F4" w:rsidP="000235F4">
            <w:pPr>
              <w:spacing w:after="0" w:line="240" w:lineRule="auto"/>
              <w:rPr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22"/>
                <w:szCs w:val="22"/>
              </w:rPr>
              <w:t>☒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6AF9D98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8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AF9D98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FB24DC">
              <w:rPr>
                <w:noProof/>
                <w:sz w:val="22"/>
                <w:szCs w:val="22"/>
              </w:rPr>
            </w:r>
            <w:r w:rsidR="00FB24D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AF9D98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5B17CB" w14:paraId="6AF9D996" w14:textId="77777777" w:rsidTr="001A1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57" w:type="dxa"/>
          <w:trHeight w:val="23"/>
        </w:trPr>
        <w:tc>
          <w:tcPr>
            <w:tcW w:w="2266" w:type="dxa"/>
            <w:gridSpan w:val="2"/>
          </w:tcPr>
          <w:p w14:paraId="6AF9D98F" w14:textId="77777777" w:rsidR="003637B7" w:rsidRPr="005B17CB" w:rsidRDefault="00143B16" w:rsidP="00AC33B3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5B17CB">
              <w:rPr>
                <w:noProof/>
                <w:sz w:val="22"/>
                <w:szCs w:val="22"/>
              </w:rPr>
              <w:t xml:space="preserve">Teisės akto </w:t>
            </w:r>
            <w:r w:rsidR="003637B7" w:rsidRPr="005B17CB">
              <w:rPr>
                <w:noProof/>
                <w:sz w:val="22"/>
                <w:szCs w:val="22"/>
              </w:rPr>
              <w:t xml:space="preserve">    </w:t>
            </w:r>
            <w:r w:rsidRPr="005B17CB">
              <w:rPr>
                <w:noProof/>
                <w:sz w:val="22"/>
                <w:szCs w:val="22"/>
              </w:rPr>
              <w:t>projekto tiesioginis rengėjas:</w:t>
            </w:r>
            <w:r w:rsidR="00AC33B3" w:rsidRPr="005B17CB">
              <w:rPr>
                <w:noProof/>
                <w:sz w:val="22"/>
                <w:szCs w:val="22"/>
              </w:rPr>
              <w:t xml:space="preserve">  </w:t>
            </w:r>
            <w:r w:rsidR="000235F4" w:rsidRPr="005B17CB">
              <w:rPr>
                <w:noProof/>
                <w:sz w:val="22"/>
                <w:szCs w:val="22"/>
              </w:rPr>
              <w:t xml:space="preserve">             </w:t>
            </w:r>
          </w:p>
          <w:p w14:paraId="6AF9D990" w14:textId="77777777" w:rsidR="00143B16" w:rsidRPr="005B17CB" w:rsidRDefault="00AC33B3" w:rsidP="00AC33B3">
            <w:pPr>
              <w:spacing w:after="0" w:line="240" w:lineRule="auto"/>
              <w:rPr>
                <w:noProof/>
                <w:sz w:val="22"/>
                <w:szCs w:val="22"/>
                <w:u w:val="single"/>
              </w:rPr>
            </w:pPr>
            <w:r w:rsidRPr="005B17CB">
              <w:rPr>
                <w:noProof/>
                <w:sz w:val="22"/>
                <w:szCs w:val="22"/>
                <w:u w:val="single"/>
              </w:rPr>
              <w:t>Švietino, kultūros       ir sporto skyriaus vyriausioji specialistė GintutėŽagarienė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9D991" w14:textId="77777777" w:rsidR="00143B16" w:rsidRPr="005B17CB" w:rsidRDefault="003637B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5B17CB">
              <w:rPr>
                <w:noProof/>
                <w:sz w:val="22"/>
                <w:szCs w:val="22"/>
              </w:rPr>
              <w:t xml:space="preserve"> </w:t>
            </w:r>
            <w:r w:rsidR="00AC33B3" w:rsidRPr="005B17CB">
              <w:rPr>
                <w:noProof/>
                <w:sz w:val="22"/>
                <w:szCs w:val="22"/>
              </w:rPr>
              <w:t xml:space="preserve">               </w:t>
            </w:r>
            <w:r w:rsidR="000235F4" w:rsidRPr="005B17CB">
              <w:rPr>
                <w:noProof/>
                <w:sz w:val="22"/>
                <w:szCs w:val="22"/>
              </w:rPr>
              <w:t xml:space="preserve">           </w:t>
            </w:r>
            <w:r w:rsidR="00AC33B3" w:rsidRPr="005B17CB">
              <w:rPr>
                <w:noProof/>
                <w:sz w:val="22"/>
                <w:szCs w:val="22"/>
              </w:rPr>
              <w:t xml:space="preserve">            </w:t>
            </w:r>
            <w:r w:rsidR="0030579B" w:rsidRPr="005B17CB">
              <w:rPr>
                <w:noProof/>
                <w:sz w:val="22"/>
                <w:szCs w:val="22"/>
              </w:rPr>
              <w:t xml:space="preserve"> </w:t>
            </w:r>
            <w:r w:rsidR="000235F4" w:rsidRPr="005B17CB">
              <w:rPr>
                <w:noProof/>
                <w:sz w:val="22"/>
                <w:szCs w:val="22"/>
              </w:rPr>
              <w:t xml:space="preserve">     </w:t>
            </w:r>
            <w:r w:rsidR="0030579B" w:rsidRPr="005B17CB">
              <w:rPr>
                <w:noProof/>
                <w:sz w:val="22"/>
                <w:szCs w:val="22"/>
              </w:rPr>
              <w:t xml:space="preserve">       </w:t>
            </w:r>
            <w:r w:rsidR="00AC33B3" w:rsidRPr="005B17CB">
              <w:rPr>
                <w:noProof/>
                <w:sz w:val="22"/>
                <w:szCs w:val="22"/>
              </w:rPr>
              <w:t xml:space="preserve">             </w:t>
            </w:r>
            <w:r w:rsidRPr="005B17CB">
              <w:rPr>
                <w:noProof/>
                <w:sz w:val="22"/>
                <w:szCs w:val="22"/>
              </w:rPr>
              <w:t xml:space="preserve">        </w:t>
            </w:r>
          </w:p>
        </w:tc>
        <w:tc>
          <w:tcPr>
            <w:tcW w:w="1853" w:type="dxa"/>
            <w:gridSpan w:val="2"/>
          </w:tcPr>
          <w:p w14:paraId="6AF9D992" w14:textId="77777777" w:rsidR="00143B16" w:rsidRPr="005B17CB" w:rsidRDefault="000235F4" w:rsidP="0030579B">
            <w:pPr>
              <w:spacing w:after="0" w:line="240" w:lineRule="auto"/>
              <w:rPr>
                <w:noProof/>
                <w:sz w:val="22"/>
                <w:szCs w:val="22"/>
                <w:u w:val="single"/>
              </w:rPr>
            </w:pPr>
            <w:r w:rsidRPr="005B17CB">
              <w:rPr>
                <w:noProof/>
                <w:sz w:val="22"/>
                <w:szCs w:val="22"/>
              </w:rPr>
              <w:t xml:space="preserve">   </w:t>
            </w:r>
            <w:r w:rsidR="00143B16" w:rsidRPr="005B17CB">
              <w:rPr>
                <w:noProof/>
                <w:sz w:val="22"/>
                <w:szCs w:val="22"/>
              </w:rPr>
              <w:t xml:space="preserve">Teisės akto    </w:t>
            </w:r>
            <w:r w:rsidRPr="005B17CB">
              <w:rPr>
                <w:noProof/>
                <w:sz w:val="22"/>
                <w:szCs w:val="22"/>
              </w:rPr>
              <w:t xml:space="preserve">      </w:t>
            </w:r>
            <w:r w:rsidR="00143B16" w:rsidRPr="005B17CB">
              <w:rPr>
                <w:noProof/>
                <w:sz w:val="22"/>
                <w:szCs w:val="22"/>
              </w:rPr>
              <w:t>projekto vertintojas:</w:t>
            </w:r>
            <w:r w:rsidRPr="005B17CB">
              <w:rPr>
                <w:noProof/>
                <w:sz w:val="22"/>
                <w:szCs w:val="22"/>
                <w:u w:val="single"/>
              </w:rPr>
              <w:t xml:space="preserve"> Švietino, kultūros       ir sporto skyriaus vedėjas </w:t>
            </w:r>
          </w:p>
          <w:p w14:paraId="6AF9D993" w14:textId="77777777" w:rsidR="000235F4" w:rsidRPr="005B17CB" w:rsidRDefault="000235F4" w:rsidP="0030579B">
            <w:pPr>
              <w:spacing w:after="0" w:line="240" w:lineRule="auto"/>
              <w:rPr>
                <w:noProof/>
                <w:sz w:val="22"/>
                <w:szCs w:val="22"/>
                <w:u w:val="single"/>
              </w:rPr>
            </w:pPr>
            <w:r w:rsidRPr="005B17CB">
              <w:rPr>
                <w:noProof/>
                <w:sz w:val="22"/>
                <w:szCs w:val="22"/>
                <w:u w:val="single"/>
              </w:rPr>
              <w:t>Eugenijus Januševičius</w:t>
            </w:r>
          </w:p>
          <w:p w14:paraId="6AF9D994" w14:textId="77777777" w:rsidR="001A1889" w:rsidRPr="005B17CB" w:rsidRDefault="001A1889" w:rsidP="001A1889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9D995" w14:textId="77777777" w:rsidR="00143B16" w:rsidRPr="005B17CB" w:rsidRDefault="00143B16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</w:tc>
      </w:tr>
      <w:tr w:rsidR="00143B16" w:rsidRPr="005B17CB" w14:paraId="6AF9D99B" w14:textId="77777777" w:rsidTr="001A1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57" w:type="dxa"/>
          <w:trHeight w:val="23"/>
        </w:trPr>
        <w:tc>
          <w:tcPr>
            <w:tcW w:w="2266" w:type="dxa"/>
            <w:gridSpan w:val="2"/>
          </w:tcPr>
          <w:p w14:paraId="6AF9D997" w14:textId="77777777" w:rsidR="003637B7" w:rsidRPr="005B17CB" w:rsidRDefault="003637B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9D998" w14:textId="77777777" w:rsidR="00143B16" w:rsidRPr="005B17CB" w:rsidRDefault="00143B16" w:rsidP="00AE6611">
            <w:pPr>
              <w:spacing w:after="0" w:line="240" w:lineRule="auto"/>
              <w:ind w:left="-11"/>
              <w:rPr>
                <w:noProof/>
                <w:sz w:val="22"/>
                <w:szCs w:val="22"/>
              </w:rPr>
            </w:pPr>
            <w:r w:rsidRPr="005B17CB">
              <w:rPr>
                <w:noProof/>
                <w:sz w:val="22"/>
                <w:szCs w:val="22"/>
              </w:rPr>
              <w:t>(pareigos) (vardas ir pavardė)</w:t>
            </w:r>
          </w:p>
        </w:tc>
        <w:tc>
          <w:tcPr>
            <w:tcW w:w="1853" w:type="dxa"/>
            <w:gridSpan w:val="2"/>
          </w:tcPr>
          <w:p w14:paraId="6AF9D999" w14:textId="77777777" w:rsidR="00143B16" w:rsidRPr="005B17CB" w:rsidRDefault="00143B16" w:rsidP="003637B7">
            <w:pPr>
              <w:spacing w:after="0" w:line="240" w:lineRule="auto"/>
              <w:ind w:hanging="798"/>
              <w:rPr>
                <w:noProof/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9D99A" w14:textId="77777777" w:rsidR="00143B16" w:rsidRPr="005B17CB" w:rsidRDefault="00143B16" w:rsidP="00AE6611">
            <w:pPr>
              <w:spacing w:after="0" w:line="240" w:lineRule="auto"/>
              <w:ind w:left="-11"/>
              <w:rPr>
                <w:noProof/>
                <w:sz w:val="22"/>
                <w:szCs w:val="22"/>
              </w:rPr>
            </w:pPr>
            <w:r w:rsidRPr="005B17CB">
              <w:rPr>
                <w:noProof/>
                <w:sz w:val="22"/>
                <w:szCs w:val="22"/>
              </w:rPr>
              <w:t>(pareigos) (vardas ir pavardė)</w:t>
            </w:r>
          </w:p>
        </w:tc>
      </w:tr>
      <w:tr w:rsidR="00143B16" w:rsidRPr="005B17CB" w14:paraId="6AF9D9A0" w14:textId="77777777" w:rsidTr="001A1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57" w:type="dxa"/>
          <w:trHeight w:val="23"/>
        </w:trPr>
        <w:tc>
          <w:tcPr>
            <w:tcW w:w="2266" w:type="dxa"/>
            <w:gridSpan w:val="2"/>
          </w:tcPr>
          <w:p w14:paraId="6AF9D99C" w14:textId="77777777" w:rsidR="00143B16" w:rsidRPr="005B17CB" w:rsidRDefault="00143B16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9D99D" w14:textId="77777777" w:rsidR="00143B16" w:rsidRPr="005B17CB" w:rsidRDefault="00143B16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14:paraId="6AF9D99E" w14:textId="77777777" w:rsidR="00143B16" w:rsidRPr="005B17CB" w:rsidRDefault="00143B16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9D99F" w14:textId="77777777" w:rsidR="00143B16" w:rsidRPr="005B17CB" w:rsidRDefault="00143B16" w:rsidP="00AE6611">
            <w:pPr>
              <w:spacing w:after="0" w:line="240" w:lineRule="auto"/>
              <w:ind w:left="-11"/>
              <w:rPr>
                <w:noProof/>
                <w:sz w:val="22"/>
                <w:szCs w:val="22"/>
              </w:rPr>
            </w:pPr>
          </w:p>
        </w:tc>
      </w:tr>
      <w:tr w:rsidR="00143B16" w:rsidRPr="005B17CB" w14:paraId="6AF9D9A5" w14:textId="77777777" w:rsidTr="001A1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57" w:type="dxa"/>
          <w:trHeight w:val="23"/>
        </w:trPr>
        <w:tc>
          <w:tcPr>
            <w:tcW w:w="2266" w:type="dxa"/>
            <w:gridSpan w:val="2"/>
          </w:tcPr>
          <w:p w14:paraId="6AF9D9A1" w14:textId="77777777" w:rsidR="00143B16" w:rsidRPr="005B17CB" w:rsidRDefault="00143B16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6AF9D9A2" w14:textId="77777777" w:rsidR="00143B16" w:rsidRPr="005B17CB" w:rsidRDefault="00143B16" w:rsidP="00AE6611">
            <w:pPr>
              <w:spacing w:after="0" w:line="240" w:lineRule="auto"/>
              <w:ind w:left="-11"/>
              <w:rPr>
                <w:noProof/>
                <w:sz w:val="22"/>
                <w:szCs w:val="22"/>
              </w:rPr>
            </w:pPr>
            <w:r w:rsidRPr="005B17CB">
              <w:rPr>
                <w:noProof/>
                <w:sz w:val="22"/>
                <w:szCs w:val="22"/>
              </w:rPr>
              <w:t>(parašas) (data)</w:t>
            </w:r>
          </w:p>
        </w:tc>
        <w:tc>
          <w:tcPr>
            <w:tcW w:w="1853" w:type="dxa"/>
            <w:gridSpan w:val="2"/>
          </w:tcPr>
          <w:p w14:paraId="6AF9D9A3" w14:textId="77777777" w:rsidR="00143B16" w:rsidRPr="005B17CB" w:rsidRDefault="00143B16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9D9A4" w14:textId="77777777" w:rsidR="00143B16" w:rsidRPr="005B17CB" w:rsidRDefault="00143B16" w:rsidP="00AE6611">
            <w:pPr>
              <w:spacing w:after="0" w:line="240" w:lineRule="auto"/>
              <w:ind w:left="-11"/>
              <w:rPr>
                <w:noProof/>
                <w:sz w:val="22"/>
                <w:szCs w:val="22"/>
              </w:rPr>
            </w:pPr>
            <w:r w:rsidRPr="005B17CB">
              <w:rPr>
                <w:noProof/>
                <w:sz w:val="22"/>
                <w:szCs w:val="22"/>
              </w:rPr>
              <w:t xml:space="preserve"> (parašas) (data)</w:t>
            </w:r>
          </w:p>
        </w:tc>
      </w:tr>
    </w:tbl>
    <w:p w14:paraId="6AF9D9A6" w14:textId="77777777" w:rsidR="00143B16" w:rsidRDefault="00143B16" w:rsidP="000235F4">
      <w:pPr>
        <w:tabs>
          <w:tab w:val="left" w:pos="6237"/>
          <w:tab w:val="right" w:pos="8306"/>
        </w:tabs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sectPr w:rsidR="00143B16" w:rsidSect="0097049D">
      <w:headerReference w:type="default" r:id="rId7"/>
      <w:headerReference w:type="first" r:id="rId8"/>
      <w:footerReference w:type="first" r:id="rId9"/>
      <w:pgSz w:w="11907" w:h="16840" w:code="9"/>
      <w:pgMar w:top="1134" w:right="567" w:bottom="1276" w:left="1701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D9A9" w14:textId="77777777" w:rsidR="004166C7" w:rsidRDefault="004166C7" w:rsidP="00156612">
      <w:pPr>
        <w:spacing w:after="0" w:line="240" w:lineRule="auto"/>
      </w:pPr>
      <w:r>
        <w:separator/>
      </w:r>
    </w:p>
  </w:endnote>
  <w:endnote w:type="continuationSeparator" w:id="0">
    <w:p w14:paraId="6AF9D9AA" w14:textId="77777777" w:rsidR="004166C7" w:rsidRDefault="004166C7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9D9AF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9D9A7" w14:textId="77777777" w:rsidR="004166C7" w:rsidRDefault="004166C7" w:rsidP="00156612">
      <w:pPr>
        <w:spacing w:after="0" w:line="240" w:lineRule="auto"/>
      </w:pPr>
      <w:r>
        <w:separator/>
      </w:r>
    </w:p>
  </w:footnote>
  <w:footnote w:type="continuationSeparator" w:id="0">
    <w:p w14:paraId="6AF9D9A8" w14:textId="77777777" w:rsidR="004166C7" w:rsidRDefault="004166C7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9D9AB" w14:textId="77777777" w:rsidR="00143B16" w:rsidRDefault="00875C59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17CB">
      <w:rPr>
        <w:noProof/>
      </w:rPr>
      <w:t>3</w:t>
    </w:r>
    <w:r>
      <w:rPr>
        <w:noProof/>
      </w:rPr>
      <w:fldChar w:fldCharType="end"/>
    </w:r>
  </w:p>
  <w:p w14:paraId="6AF9D9AC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9D9AD" w14:textId="77777777" w:rsidR="00143B16" w:rsidRDefault="00143B16" w:rsidP="0097049D">
    <w:pPr>
      <w:pStyle w:val="Antrats"/>
      <w:jc w:val="center"/>
    </w:pPr>
  </w:p>
  <w:p w14:paraId="6AF9D9AE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235F4"/>
    <w:rsid w:val="000547BF"/>
    <w:rsid w:val="00120701"/>
    <w:rsid w:val="00143B16"/>
    <w:rsid w:val="00156612"/>
    <w:rsid w:val="00167458"/>
    <w:rsid w:val="001A1889"/>
    <w:rsid w:val="002D6A2F"/>
    <w:rsid w:val="0030579B"/>
    <w:rsid w:val="003637B7"/>
    <w:rsid w:val="003717A1"/>
    <w:rsid w:val="004166C7"/>
    <w:rsid w:val="004F07D9"/>
    <w:rsid w:val="00501DBC"/>
    <w:rsid w:val="00536A73"/>
    <w:rsid w:val="00574013"/>
    <w:rsid w:val="005B17CB"/>
    <w:rsid w:val="00622AA7"/>
    <w:rsid w:val="006369D0"/>
    <w:rsid w:val="00655380"/>
    <w:rsid w:val="00657BF2"/>
    <w:rsid w:val="00667D99"/>
    <w:rsid w:val="006D0B46"/>
    <w:rsid w:val="00726EE3"/>
    <w:rsid w:val="00767454"/>
    <w:rsid w:val="007E51A9"/>
    <w:rsid w:val="008076F3"/>
    <w:rsid w:val="0083080F"/>
    <w:rsid w:val="0083433C"/>
    <w:rsid w:val="00875C59"/>
    <w:rsid w:val="00903182"/>
    <w:rsid w:val="00906D1B"/>
    <w:rsid w:val="00964AAD"/>
    <w:rsid w:val="0097049D"/>
    <w:rsid w:val="00994BE1"/>
    <w:rsid w:val="00A600D7"/>
    <w:rsid w:val="00AC33B3"/>
    <w:rsid w:val="00AE6611"/>
    <w:rsid w:val="00CE5743"/>
    <w:rsid w:val="00D97FAE"/>
    <w:rsid w:val="00DA2DCD"/>
    <w:rsid w:val="00F435F5"/>
    <w:rsid w:val="00FB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9D8AC"/>
  <w15:docId w15:val="{4E6625BC-B3AD-49E7-9A24-64C24163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0F6-D8F8-470E-9744-55660CC9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5660</Characters>
  <Application>Microsoft Office Word</Application>
  <DocSecurity>4</DocSecurity>
  <Lines>47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Savivaldybe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CMS</cp:lastModifiedBy>
  <cp:revision>2</cp:revision>
  <cp:lastPrinted>2015-02-02T14:29:00Z</cp:lastPrinted>
  <dcterms:created xsi:type="dcterms:W3CDTF">2020-08-31T07:16:00Z</dcterms:created>
  <dcterms:modified xsi:type="dcterms:W3CDTF">2020-08-31T07:16:00Z</dcterms:modified>
</cp:coreProperties>
</file>