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64" w:rsidRDefault="00BD7564" w:rsidP="005C447F">
      <w:pPr>
        <w:jc w:val="both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694F57F2">
            <wp:extent cx="5856922" cy="19050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4" cy="190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564" w:rsidRDefault="00BD7564" w:rsidP="005C447F">
      <w:pPr>
        <w:jc w:val="both"/>
        <w:rPr>
          <w:b/>
        </w:rPr>
      </w:pPr>
    </w:p>
    <w:p w:rsidR="00BD7564" w:rsidRPr="00BD7564" w:rsidRDefault="00BD7564" w:rsidP="005C447F">
      <w:pPr>
        <w:jc w:val="both"/>
        <w:rPr>
          <w:b/>
        </w:rPr>
      </w:pPr>
      <w:r w:rsidRPr="00BD7564">
        <w:rPr>
          <w:b/>
        </w:rPr>
        <w:t xml:space="preserve">A. Dauguviečio parke vaikams bus įrengtos žaidimų aikštelės </w:t>
      </w:r>
      <w:bookmarkStart w:id="0" w:name="_GoBack"/>
      <w:bookmarkEnd w:id="0"/>
    </w:p>
    <w:p w:rsidR="00024C86" w:rsidRDefault="005C447F" w:rsidP="005C447F">
      <w:pPr>
        <w:jc w:val="both"/>
        <w:rPr>
          <w:bCs/>
        </w:rPr>
      </w:pPr>
      <w:r>
        <w:t xml:space="preserve">2018 m. rugpjūčio 21 d. Biržų rajono savivaldybės administracija kvietė biržiečius į projekto </w:t>
      </w:r>
      <w:r w:rsidRPr="005C447F">
        <w:t>„</w:t>
      </w:r>
      <w:proofErr w:type="spellStart"/>
      <w:r w:rsidRPr="005C447F">
        <w:rPr>
          <w:lang w:val="en-US"/>
        </w:rPr>
        <w:t>Gyvenimo</w:t>
      </w:r>
      <w:proofErr w:type="spellEnd"/>
      <w:r w:rsidRPr="005C447F">
        <w:rPr>
          <w:lang w:val="en-US"/>
        </w:rPr>
        <w:t xml:space="preserve"> </w:t>
      </w:r>
      <w:proofErr w:type="spellStart"/>
      <w:r w:rsidRPr="005C447F">
        <w:rPr>
          <w:lang w:val="en-US"/>
        </w:rPr>
        <w:t>kokybės</w:t>
      </w:r>
      <w:proofErr w:type="spellEnd"/>
      <w:r w:rsidRPr="005C447F">
        <w:rPr>
          <w:lang w:val="en-US"/>
        </w:rPr>
        <w:t xml:space="preserve"> </w:t>
      </w:r>
      <w:proofErr w:type="spellStart"/>
      <w:r w:rsidRPr="005C447F">
        <w:rPr>
          <w:lang w:val="en-US"/>
        </w:rPr>
        <w:t>pasienyje</w:t>
      </w:r>
      <w:proofErr w:type="spellEnd"/>
      <w:r w:rsidRPr="005C447F">
        <w:rPr>
          <w:lang w:val="en-US"/>
        </w:rPr>
        <w:t xml:space="preserve"> </w:t>
      </w:r>
      <w:proofErr w:type="spellStart"/>
      <w:r w:rsidRPr="005C447F">
        <w:rPr>
          <w:lang w:val="en-US"/>
        </w:rPr>
        <w:t>gerinimas</w:t>
      </w:r>
      <w:proofErr w:type="spellEnd"/>
      <w:r w:rsidRPr="005C447F">
        <w:rPr>
          <w:lang w:val="en-US"/>
        </w:rPr>
        <w:t xml:space="preserve"> </w:t>
      </w:r>
      <w:proofErr w:type="spellStart"/>
      <w:r w:rsidRPr="005C447F">
        <w:rPr>
          <w:lang w:val="en-US"/>
        </w:rPr>
        <w:t>didinant</w:t>
      </w:r>
      <w:proofErr w:type="spellEnd"/>
      <w:r w:rsidRPr="005C447F">
        <w:rPr>
          <w:lang w:val="en-US"/>
        </w:rPr>
        <w:t xml:space="preserve"> </w:t>
      </w:r>
      <w:proofErr w:type="spellStart"/>
      <w:r w:rsidRPr="005C447F">
        <w:rPr>
          <w:lang w:val="en-US"/>
        </w:rPr>
        <w:t>nepasiturinčių</w:t>
      </w:r>
      <w:proofErr w:type="spellEnd"/>
      <w:r w:rsidRPr="005C447F">
        <w:rPr>
          <w:lang w:val="en-US"/>
        </w:rPr>
        <w:t xml:space="preserve"> </w:t>
      </w:r>
      <w:proofErr w:type="spellStart"/>
      <w:r w:rsidRPr="005C447F">
        <w:rPr>
          <w:lang w:val="en-US"/>
        </w:rPr>
        <w:t>bendruomenių</w:t>
      </w:r>
      <w:proofErr w:type="spellEnd"/>
      <w:r w:rsidRPr="005C447F">
        <w:rPr>
          <w:lang w:val="en-US"/>
        </w:rPr>
        <w:t xml:space="preserve"> ir </w:t>
      </w:r>
      <w:proofErr w:type="spellStart"/>
      <w:r w:rsidRPr="005C447F">
        <w:rPr>
          <w:lang w:val="en-US"/>
        </w:rPr>
        <w:t>teritorijų</w:t>
      </w:r>
      <w:proofErr w:type="spellEnd"/>
      <w:r w:rsidRPr="005C447F">
        <w:rPr>
          <w:lang w:val="en-US"/>
        </w:rPr>
        <w:t xml:space="preserve"> </w:t>
      </w:r>
      <w:proofErr w:type="spellStart"/>
      <w:r w:rsidRPr="005C447F">
        <w:rPr>
          <w:lang w:val="en-US"/>
        </w:rPr>
        <w:t>potencialą</w:t>
      </w:r>
      <w:proofErr w:type="spellEnd"/>
      <w:r w:rsidRPr="005C447F">
        <w:rPr>
          <w:bCs/>
        </w:rPr>
        <w:t>“</w:t>
      </w:r>
      <w:r>
        <w:rPr>
          <w:bCs/>
        </w:rPr>
        <w:t xml:space="preserve"> atidarymo renginį, kurio metu buvo aptarta viena pagrindinių projekto veiklų – vaikų žaidimo aikštelių įrengimas A. Dauguviečio parke. Viešąjį pirkimą tokių aikštelių įrengimui tikimasi paskelbti greitu laiku, o darbus baigti – iki 2019 m. vasaros.</w:t>
      </w:r>
    </w:p>
    <w:p w:rsidR="005C447F" w:rsidRDefault="00BD7564" w:rsidP="005C447F">
      <w:pPr>
        <w:jc w:val="both"/>
        <w:rPr>
          <w:bCs/>
        </w:rPr>
      </w:pPr>
      <w:r>
        <w:rPr>
          <w:bCs/>
        </w:rPr>
        <w:t>Renginio metu</w:t>
      </w:r>
      <w:r w:rsidR="005C447F">
        <w:rPr>
          <w:bCs/>
        </w:rPr>
        <w:t xml:space="preserve"> Biržų gyventojams prisistatė projekto partneris – </w:t>
      </w:r>
      <w:proofErr w:type="spellStart"/>
      <w:r w:rsidR="005C447F">
        <w:rPr>
          <w:bCs/>
        </w:rPr>
        <w:t>Aizkrauklės</w:t>
      </w:r>
      <w:proofErr w:type="spellEnd"/>
      <w:r w:rsidR="005C447F">
        <w:rPr>
          <w:bCs/>
        </w:rPr>
        <w:t xml:space="preserve"> (Latvija) savivaldybė, kuri projekto lėšomis planuoja įrengti lauko treniruoklius net 5 miesto vietose. </w:t>
      </w:r>
    </w:p>
    <w:p w:rsidR="005C447F" w:rsidRPr="005C447F" w:rsidRDefault="005C447F" w:rsidP="005C447F">
      <w:pPr>
        <w:jc w:val="both"/>
        <w:rPr>
          <w:bCs/>
        </w:rPr>
      </w:pPr>
      <w:r>
        <w:rPr>
          <w:bCs/>
        </w:rPr>
        <w:t xml:space="preserve">Projektas vykdomas įgyvendinant </w:t>
      </w:r>
      <w:proofErr w:type="spellStart"/>
      <w:r w:rsidRPr="005C447F">
        <w:rPr>
          <w:bCs/>
        </w:rPr>
        <w:t>Interreg</w:t>
      </w:r>
      <w:proofErr w:type="spellEnd"/>
      <w:r w:rsidRPr="005C447F">
        <w:rPr>
          <w:bCs/>
        </w:rPr>
        <w:t xml:space="preserve"> V-A Latvijos ir Lietuvos bendradarbiavimo per sieną 2014-2020 m. program</w:t>
      </w:r>
      <w:r w:rsidR="00BD7564">
        <w:rPr>
          <w:bCs/>
        </w:rPr>
        <w:t>ą</w:t>
      </w:r>
      <w:r w:rsidRPr="005C447F">
        <w:rPr>
          <w:bCs/>
        </w:rPr>
        <w:t>.</w:t>
      </w:r>
    </w:p>
    <w:p w:rsidR="00BD7564" w:rsidRDefault="00BD7564" w:rsidP="005C447F">
      <w:pPr>
        <w:jc w:val="both"/>
        <w:rPr>
          <w:bCs/>
        </w:rPr>
      </w:pPr>
      <w:r w:rsidRPr="00BD7564">
        <w:rPr>
          <w:bCs/>
        </w:rPr>
        <w:t>Projekto tikslas</w:t>
      </w:r>
      <w:r w:rsidRPr="00BD7564">
        <w:rPr>
          <w:b/>
          <w:bCs/>
        </w:rPr>
        <w:t xml:space="preserve"> – </w:t>
      </w:r>
      <w:r w:rsidRPr="00BD7564">
        <w:rPr>
          <w:bCs/>
        </w:rPr>
        <w:t>pagerinti nepasiturinčių bendruomenių ir teritorijų gyventojų gyvenimo kokybę įrengiant naujas socialines erdves ir skatinant aktyvų įsitraukimą į bendruomeninę veiklą.</w:t>
      </w:r>
    </w:p>
    <w:p w:rsidR="005C447F" w:rsidRPr="005C447F" w:rsidRDefault="005C447F" w:rsidP="005C447F">
      <w:pPr>
        <w:jc w:val="both"/>
        <w:rPr>
          <w:bCs/>
        </w:rPr>
      </w:pPr>
      <w:r w:rsidRPr="005C447F">
        <w:rPr>
          <w:bCs/>
        </w:rPr>
        <w:t>Projektas iš dalies finansuojamas Europos regioninės plėtros fondo lėšomis. Bendra projekto vertė – 177 839,95 eurų. Biržams tenkanti dalis – 98 180,32 eurų (83 453,27 ES ir 14 727,05 savivaldybės biudžeto lėšų).</w:t>
      </w:r>
    </w:p>
    <w:p w:rsidR="005C447F" w:rsidRDefault="005C447F" w:rsidP="005C447F">
      <w:pPr>
        <w:jc w:val="both"/>
        <w:rPr>
          <w:bCs/>
        </w:rPr>
      </w:pPr>
      <w:r w:rsidRPr="005C447F">
        <w:rPr>
          <w:bCs/>
        </w:rPr>
        <w:t>Bendrasis Lietuvos ir Latvijos bendradarbiavimo per sieną tikslas - siekti tolygaus Lietuvos-Latvijos pasienio regionų vystymosi socialinėje, ekonominėje ir kultūros srityse, stiprinti, skatinti ir palaikyti savivaldybių, bendruomenių bendradarbiavimą per sieną, gerinti abiejų šalių partnerystės ryšius.</w:t>
      </w:r>
    </w:p>
    <w:p w:rsidR="00BD7564" w:rsidRDefault="00BD7564" w:rsidP="005C447F">
      <w:pPr>
        <w:jc w:val="both"/>
        <w:rPr>
          <w:bCs/>
        </w:rPr>
      </w:pPr>
    </w:p>
    <w:p w:rsidR="00BD7564" w:rsidRPr="005C447F" w:rsidRDefault="00BD7564" w:rsidP="005C447F">
      <w:pPr>
        <w:jc w:val="both"/>
        <w:rPr>
          <w:bCs/>
        </w:rPr>
      </w:pPr>
      <w:r>
        <w:rPr>
          <w:bCs/>
        </w:rPr>
        <w:t>Biržų rajono savivaldybės informacija</w:t>
      </w:r>
    </w:p>
    <w:p w:rsidR="005C447F" w:rsidRPr="005C447F" w:rsidRDefault="005C447F" w:rsidP="005C447F">
      <w:pPr>
        <w:jc w:val="both"/>
        <w:rPr>
          <w:bCs/>
        </w:rPr>
      </w:pPr>
    </w:p>
    <w:p w:rsidR="005C447F" w:rsidRDefault="005C447F" w:rsidP="005C447F">
      <w:pPr>
        <w:jc w:val="both"/>
      </w:pPr>
    </w:p>
    <w:sectPr w:rsidR="005C44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7F"/>
    <w:rsid w:val="00024C86"/>
    <w:rsid w:val="005C447F"/>
    <w:rsid w:val="00B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CF2F-8372-4FE9-949D-723244CD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1</cp:revision>
  <dcterms:created xsi:type="dcterms:W3CDTF">2018-08-28T12:13:00Z</dcterms:created>
  <dcterms:modified xsi:type="dcterms:W3CDTF">2018-08-28T12:30:00Z</dcterms:modified>
</cp:coreProperties>
</file>