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11F0" w:rsidRDefault="00000000">
      <w:pPr>
        <w:jc w:val="both"/>
      </w:pPr>
      <w:r>
        <w:rPr>
          <w:b/>
          <w:i/>
        </w:rPr>
        <w:t>Suvestinė redakcija nuo 2022-10-01</w:t>
      </w:r>
    </w:p>
    <w:p w:rsidR="006311F0" w:rsidRDefault="006311F0">
      <w:pPr>
        <w:jc w:val="both"/>
        <w:rPr>
          <w:sz w:val="20"/>
        </w:rPr>
      </w:pPr>
    </w:p>
    <w:p w:rsidR="006311F0" w:rsidRDefault="00000000">
      <w:pPr>
        <w:jc w:val="both"/>
        <w:rPr>
          <w:sz w:val="20"/>
        </w:rPr>
      </w:pPr>
      <w:r>
        <w:rPr>
          <w:i/>
          <w:sz w:val="20"/>
        </w:rPr>
        <w:t>Sprendimas paskelbtas: TAR 2022-01-28, i. k. 2022-01398</w:t>
      </w:r>
    </w:p>
    <w:p w:rsidR="006311F0" w:rsidRDefault="006311F0">
      <w:pPr>
        <w:jc w:val="both"/>
        <w:rPr>
          <w:sz w:val="20"/>
        </w:rPr>
      </w:pPr>
    </w:p>
    <w:p w:rsidR="006311F0" w:rsidRDefault="006311F0">
      <w:pPr>
        <w:tabs>
          <w:tab w:val="center" w:pos="4819"/>
          <w:tab w:val="right" w:pos="9638"/>
        </w:tabs>
        <w:spacing w:line="259" w:lineRule="auto"/>
        <w:rPr>
          <w:sz w:val="14"/>
          <w:szCs w:val="14"/>
        </w:rPr>
      </w:pPr>
    </w:p>
    <w:p w:rsidR="006311F0" w:rsidRDefault="00000000">
      <w:pPr>
        <w:overflowPunct w:val="0"/>
        <w:jc w:val="center"/>
        <w:textAlignment w:val="baseline"/>
        <w:rPr>
          <w:sz w:val="18"/>
          <w:szCs w:val="18"/>
        </w:rPr>
      </w:pPr>
      <w:r>
        <w:rPr>
          <w:noProof/>
          <w:sz w:val="26"/>
          <w:lang w:eastAsia="lt-LT"/>
        </w:rPr>
        <w:drawing>
          <wp:inline distT="0" distB="0" distL="0" distR="0">
            <wp:extent cx="713105" cy="780415"/>
            <wp:effectExtent l="0" t="0" r="0" b="63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713105" cy="780415"/>
                    </a:xfrm>
                    <a:prstGeom prst="rect">
                      <a:avLst/>
                    </a:prstGeom>
                    <a:noFill/>
                  </pic:spPr>
                </pic:pic>
              </a:graphicData>
            </a:graphic>
          </wp:inline>
        </w:drawing>
      </w:r>
    </w:p>
    <w:p w:rsidR="006311F0" w:rsidRDefault="00000000">
      <w:pPr>
        <w:keepNext/>
        <w:overflowPunct w:val="0"/>
        <w:jc w:val="center"/>
        <w:textAlignment w:val="baseline"/>
        <w:rPr>
          <w:b/>
          <w:bCs/>
          <w:szCs w:val="24"/>
        </w:rPr>
      </w:pPr>
      <w:r>
        <w:rPr>
          <w:b/>
          <w:bCs/>
          <w:szCs w:val="24"/>
        </w:rPr>
        <w:t>BIRŽŲ RAJONO SAVIVALDYBĖS TARYBA</w:t>
      </w:r>
    </w:p>
    <w:p w:rsidR="006311F0" w:rsidRDefault="006311F0">
      <w:pPr>
        <w:overflowPunct w:val="0"/>
        <w:jc w:val="center"/>
        <w:textAlignment w:val="baseline"/>
        <w:rPr>
          <w:szCs w:val="24"/>
        </w:rPr>
      </w:pPr>
    </w:p>
    <w:p w:rsidR="006311F0" w:rsidRDefault="00000000">
      <w:pPr>
        <w:keepNext/>
        <w:overflowPunct w:val="0"/>
        <w:jc w:val="center"/>
        <w:textAlignment w:val="baseline"/>
        <w:rPr>
          <w:b/>
          <w:bCs/>
          <w:szCs w:val="24"/>
        </w:rPr>
      </w:pPr>
      <w:r>
        <w:rPr>
          <w:b/>
          <w:bCs/>
          <w:szCs w:val="24"/>
        </w:rPr>
        <w:t>SPRENDIMAS</w:t>
      </w:r>
    </w:p>
    <w:p w:rsidR="006311F0" w:rsidRDefault="00000000">
      <w:pPr>
        <w:widowControl w:val="0"/>
        <w:jc w:val="center"/>
        <w:rPr>
          <w:b/>
          <w:bCs/>
          <w:caps/>
          <w:color w:val="000000"/>
          <w:szCs w:val="24"/>
          <w:lang w:eastAsia="lt-LT"/>
        </w:rPr>
      </w:pPr>
      <w:r>
        <w:rPr>
          <w:b/>
          <w:bCs/>
          <w:szCs w:val="24"/>
        </w:rPr>
        <w:t xml:space="preserve">DĖL </w:t>
      </w:r>
      <w:r>
        <w:rPr>
          <w:b/>
          <w:bCs/>
          <w:caps/>
          <w:color w:val="000000"/>
          <w:szCs w:val="24"/>
          <w:lang w:eastAsia="lt-LT"/>
        </w:rPr>
        <w:t xml:space="preserve">BIRŽŲ RAJONO SAVIVALDYBĖS 2022 METŲ UŽIMTUMO DIDINIMO </w:t>
      </w:r>
    </w:p>
    <w:p w:rsidR="006311F0" w:rsidRDefault="00000000">
      <w:pPr>
        <w:widowControl w:val="0"/>
        <w:jc w:val="center"/>
        <w:rPr>
          <w:b/>
          <w:bCs/>
          <w:caps/>
          <w:color w:val="000000"/>
          <w:szCs w:val="24"/>
          <w:lang w:eastAsia="lt-LT"/>
        </w:rPr>
      </w:pPr>
      <w:r>
        <w:rPr>
          <w:b/>
          <w:bCs/>
          <w:caps/>
          <w:color w:val="000000"/>
          <w:szCs w:val="24"/>
          <w:lang w:eastAsia="lt-LT"/>
        </w:rPr>
        <w:t>PROGRAMOS PATVIRTINIMO</w:t>
      </w:r>
    </w:p>
    <w:p w:rsidR="006311F0" w:rsidRDefault="006311F0">
      <w:pPr>
        <w:keepNext/>
        <w:overflowPunct w:val="0"/>
        <w:jc w:val="center"/>
        <w:textAlignment w:val="baseline"/>
        <w:rPr>
          <w:b/>
          <w:bCs/>
          <w:szCs w:val="24"/>
        </w:rPr>
      </w:pPr>
    </w:p>
    <w:p w:rsidR="006311F0" w:rsidRDefault="00000000">
      <w:pPr>
        <w:keepNext/>
        <w:overflowPunct w:val="0"/>
        <w:jc w:val="center"/>
        <w:textAlignment w:val="baseline"/>
      </w:pPr>
      <w:r>
        <w:rPr>
          <w:bCs/>
          <w:szCs w:val="24"/>
        </w:rPr>
        <w:t>2022 m. sausio 28 d. Nr. T-15</w:t>
      </w:r>
    </w:p>
    <w:p w:rsidR="006311F0" w:rsidRDefault="00000000">
      <w:pPr>
        <w:widowControl w:val="0"/>
        <w:jc w:val="center"/>
        <w:rPr>
          <w:color w:val="000000"/>
          <w:szCs w:val="24"/>
          <w:lang w:eastAsia="lt-LT"/>
        </w:rPr>
      </w:pPr>
      <w:r>
        <w:rPr>
          <w:color w:val="000000"/>
          <w:szCs w:val="24"/>
          <w:lang w:eastAsia="lt-LT"/>
        </w:rPr>
        <w:t>Biržai</w:t>
      </w:r>
    </w:p>
    <w:p w:rsidR="006311F0" w:rsidRDefault="006311F0">
      <w:pPr>
        <w:widowControl w:val="0"/>
        <w:jc w:val="center"/>
        <w:rPr>
          <w:color w:val="000000"/>
          <w:szCs w:val="24"/>
          <w:lang w:eastAsia="lt-LT"/>
        </w:rPr>
      </w:pPr>
    </w:p>
    <w:p w:rsidR="006311F0" w:rsidRDefault="006311F0">
      <w:pPr>
        <w:widowControl w:val="0"/>
        <w:jc w:val="center"/>
        <w:rPr>
          <w:color w:val="000000"/>
          <w:szCs w:val="24"/>
          <w:lang w:eastAsia="lt-LT"/>
        </w:rPr>
      </w:pPr>
    </w:p>
    <w:p w:rsidR="006311F0" w:rsidRDefault="00000000">
      <w:pPr>
        <w:widowControl w:val="0"/>
        <w:ind w:firstLine="720"/>
        <w:jc w:val="both"/>
        <w:rPr>
          <w:color w:val="000000"/>
          <w:szCs w:val="24"/>
          <w:lang w:eastAsia="lt-LT"/>
        </w:rPr>
      </w:pPr>
      <w:r>
        <w:rPr>
          <w:color w:val="000000"/>
          <w:szCs w:val="24"/>
          <w:lang w:eastAsia="lt-LT"/>
        </w:rPr>
        <w:t xml:space="preserve">Vadovaudamasi Lietuvos Respublikos vietos savivaldos įstatymo 16 straipsnio 4 dalimi, Lietuvos Respublikos užimtumo įstatymo 17 straipsniu, 48 straipsnio 3 dalimi, Lietuvos Respublikos socialinės apsaugos ir darbo ministro 2017 m. gegužės 23 d. įsakymu Nr. A1-257 „Dėl užimtumo didinimo programų rengimo ir jų finansavimo tvarkos aprašo patvirtinimo“ ir šiuo įsakymu patvirtintu Užimtumo didinimo programų rengimo ir jų finansavimo tvarkos aprašu, </w:t>
      </w:r>
      <w:r>
        <w:rPr>
          <w:bCs/>
          <w:szCs w:val="24"/>
        </w:rPr>
        <w:t xml:space="preserve">Užimtumo didinimo programos, skirtos užimtumo skatinimo ir motyvavimo paslaugų nedirbantiems ir socialinę paramą gaunantiems asmenims modeliui įgyvendinti, rengimo tvarkos aprašu, patvirtintu  </w:t>
      </w:r>
      <w:r>
        <w:rPr>
          <w:color w:val="000000"/>
          <w:szCs w:val="24"/>
          <w:lang w:eastAsia="lt-LT"/>
        </w:rPr>
        <w:t>Lietuvos Respublikos socialinės apsaugos ir darbo ministro</w:t>
      </w:r>
      <w:r>
        <w:rPr>
          <w:bCs/>
          <w:szCs w:val="24"/>
        </w:rPr>
        <w:t xml:space="preserve"> 2018 m. gruodžio 12 d. įsakymu Nr. A1-715 „Dėl Užimtumo didinimo programos, skirtos užimtumo skatinimo ir motyvavimo paslaugų nedirbantiems ir socialinę paramą gaunantiems asmenims modeliui įgyvendinti, rengimo tvarkos aprašo patvirtinimo“, </w:t>
      </w:r>
      <w:r>
        <w:rPr>
          <w:color w:val="000000"/>
          <w:szCs w:val="24"/>
          <w:lang w:eastAsia="lt-LT"/>
        </w:rPr>
        <w:t>Biržų rajono savivaldybės taryba n u s p r e n d ž i a:</w:t>
      </w:r>
    </w:p>
    <w:p w:rsidR="006311F0" w:rsidRDefault="00000000">
      <w:pPr>
        <w:widowControl w:val="0"/>
        <w:ind w:firstLine="720"/>
        <w:jc w:val="both"/>
        <w:rPr>
          <w:color w:val="000000"/>
          <w:szCs w:val="24"/>
          <w:lang w:eastAsia="lt-LT"/>
        </w:rPr>
      </w:pPr>
      <w:r>
        <w:rPr>
          <w:color w:val="000000"/>
          <w:szCs w:val="24"/>
          <w:lang w:eastAsia="lt-LT"/>
        </w:rPr>
        <w:t>Patvirtinti Biržų rajono savivaldybės 2022 metų užimtumo didinimo  programą (pridedama).</w:t>
      </w:r>
    </w:p>
    <w:p w:rsidR="006311F0" w:rsidRDefault="006311F0">
      <w:pPr>
        <w:widowControl w:val="0"/>
        <w:jc w:val="both"/>
      </w:pPr>
    </w:p>
    <w:p w:rsidR="006311F0" w:rsidRDefault="006311F0">
      <w:pPr>
        <w:widowControl w:val="0"/>
        <w:jc w:val="both"/>
      </w:pPr>
    </w:p>
    <w:p w:rsidR="006311F0" w:rsidRDefault="006311F0">
      <w:pPr>
        <w:widowControl w:val="0"/>
        <w:jc w:val="both"/>
      </w:pPr>
    </w:p>
    <w:p w:rsidR="006311F0" w:rsidRDefault="00000000">
      <w:pPr>
        <w:widowControl w:val="0"/>
        <w:jc w:val="both"/>
        <w:rPr>
          <w:color w:val="000000"/>
          <w:szCs w:val="24"/>
          <w:lang w:eastAsia="lt-LT"/>
        </w:rPr>
      </w:pPr>
      <w:r>
        <w:rPr>
          <w:color w:val="000000"/>
          <w:szCs w:val="24"/>
          <w:lang w:eastAsia="lt-LT"/>
        </w:rPr>
        <w:t xml:space="preserve">Savivaldybės meras  </w:t>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t xml:space="preserve">     Vytas </w:t>
      </w:r>
      <w:proofErr w:type="spellStart"/>
      <w:r>
        <w:rPr>
          <w:color w:val="000000"/>
          <w:szCs w:val="24"/>
          <w:lang w:eastAsia="lt-LT"/>
        </w:rPr>
        <w:t>Jareckas</w:t>
      </w:r>
      <w:proofErr w:type="spellEnd"/>
    </w:p>
    <w:p w:rsidR="006311F0" w:rsidRDefault="006311F0">
      <w:pPr>
        <w:rPr>
          <w:sz w:val="14"/>
          <w:szCs w:val="14"/>
        </w:rPr>
      </w:pPr>
    </w:p>
    <w:p w:rsidR="006311F0" w:rsidRDefault="006311F0">
      <w:pPr>
        <w:widowControl w:val="0"/>
        <w:ind w:firstLine="5760"/>
        <w:jc w:val="both"/>
        <w:sectPr w:rsidR="006311F0">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pgNumType w:start="1"/>
          <w:cols w:space="1296"/>
          <w:titlePg/>
          <w:docGrid w:linePitch="360"/>
        </w:sectPr>
      </w:pPr>
    </w:p>
    <w:p w:rsidR="006311F0" w:rsidRDefault="00000000">
      <w:pPr>
        <w:widowControl w:val="0"/>
        <w:ind w:firstLine="5760"/>
        <w:jc w:val="both"/>
        <w:rPr>
          <w:color w:val="000000"/>
          <w:szCs w:val="24"/>
          <w:lang w:eastAsia="lt-LT"/>
        </w:rPr>
      </w:pPr>
      <w:r>
        <w:rPr>
          <w:color w:val="000000"/>
          <w:szCs w:val="24"/>
          <w:lang w:eastAsia="lt-LT"/>
        </w:rPr>
        <w:lastRenderedPageBreak/>
        <w:t>PATVIRTINTA</w:t>
      </w:r>
    </w:p>
    <w:p w:rsidR="006311F0" w:rsidRDefault="00000000">
      <w:pPr>
        <w:widowControl w:val="0"/>
        <w:ind w:firstLine="5760"/>
        <w:jc w:val="both"/>
        <w:rPr>
          <w:color w:val="000000"/>
          <w:szCs w:val="24"/>
          <w:lang w:eastAsia="lt-LT"/>
        </w:rPr>
      </w:pPr>
      <w:r>
        <w:rPr>
          <w:color w:val="000000"/>
          <w:szCs w:val="24"/>
          <w:lang w:eastAsia="lt-LT"/>
        </w:rPr>
        <w:t>Biržų rajono savivaldybės tarybos</w:t>
      </w:r>
    </w:p>
    <w:p w:rsidR="006311F0" w:rsidRDefault="00000000">
      <w:pPr>
        <w:widowControl w:val="0"/>
        <w:ind w:firstLine="5760"/>
        <w:jc w:val="both"/>
        <w:rPr>
          <w:color w:val="000000"/>
          <w:szCs w:val="24"/>
          <w:lang w:eastAsia="lt-LT"/>
        </w:rPr>
      </w:pPr>
      <w:r>
        <w:rPr>
          <w:color w:val="000000"/>
          <w:szCs w:val="24"/>
          <w:lang w:eastAsia="lt-LT"/>
        </w:rPr>
        <w:t>2022 m. sausio 28 d.</w:t>
      </w:r>
    </w:p>
    <w:p w:rsidR="006311F0" w:rsidRDefault="00000000">
      <w:pPr>
        <w:widowControl w:val="0"/>
        <w:ind w:firstLine="5760"/>
        <w:jc w:val="both"/>
        <w:rPr>
          <w:color w:val="000000"/>
          <w:szCs w:val="24"/>
          <w:lang w:eastAsia="lt-LT"/>
        </w:rPr>
      </w:pPr>
      <w:r>
        <w:rPr>
          <w:color w:val="000000"/>
          <w:szCs w:val="24"/>
          <w:lang w:eastAsia="lt-LT"/>
        </w:rPr>
        <w:t>sprendimu Nr. T-15</w:t>
      </w:r>
    </w:p>
    <w:p w:rsidR="006311F0" w:rsidRDefault="006311F0">
      <w:pPr>
        <w:widowControl w:val="0"/>
        <w:jc w:val="both"/>
        <w:rPr>
          <w:color w:val="000000"/>
          <w:szCs w:val="24"/>
          <w:lang w:eastAsia="lt-LT"/>
        </w:rPr>
      </w:pPr>
    </w:p>
    <w:p w:rsidR="006311F0" w:rsidRDefault="006311F0">
      <w:pPr>
        <w:widowControl w:val="0"/>
        <w:jc w:val="both"/>
        <w:rPr>
          <w:color w:val="000000"/>
          <w:szCs w:val="24"/>
          <w:lang w:eastAsia="lt-LT"/>
        </w:rPr>
      </w:pPr>
    </w:p>
    <w:p w:rsidR="006311F0" w:rsidRDefault="00000000">
      <w:pPr>
        <w:widowControl w:val="0"/>
        <w:jc w:val="center"/>
        <w:rPr>
          <w:b/>
          <w:bCs/>
          <w:caps/>
          <w:color w:val="000000"/>
          <w:szCs w:val="24"/>
          <w:lang w:eastAsia="lt-LT"/>
        </w:rPr>
      </w:pPr>
      <w:r>
        <w:rPr>
          <w:b/>
          <w:bCs/>
          <w:caps/>
          <w:color w:val="000000"/>
          <w:szCs w:val="24"/>
          <w:lang w:eastAsia="lt-LT"/>
        </w:rPr>
        <w:t>BIRŽŲ RAJONO SAVIVALDYBĖS 2022 METŲ UŽIMTUMO DIDINIMO PROGRAMA</w:t>
      </w:r>
    </w:p>
    <w:p w:rsidR="006311F0" w:rsidRDefault="006311F0">
      <w:pPr>
        <w:widowControl w:val="0"/>
        <w:jc w:val="center"/>
        <w:rPr>
          <w:b/>
          <w:bCs/>
          <w:caps/>
          <w:color w:val="000000"/>
          <w:szCs w:val="24"/>
          <w:lang w:eastAsia="lt-LT"/>
        </w:rPr>
      </w:pPr>
    </w:p>
    <w:p w:rsidR="006311F0" w:rsidRDefault="00000000">
      <w:pPr>
        <w:widowControl w:val="0"/>
        <w:jc w:val="center"/>
        <w:rPr>
          <w:b/>
          <w:bCs/>
          <w:caps/>
          <w:szCs w:val="24"/>
          <w:lang w:eastAsia="lt-LT"/>
        </w:rPr>
      </w:pPr>
      <w:r>
        <w:rPr>
          <w:b/>
          <w:bCs/>
          <w:caps/>
          <w:szCs w:val="24"/>
          <w:lang w:eastAsia="lt-LT"/>
        </w:rPr>
        <w:t>I SKYRiUS</w:t>
      </w:r>
    </w:p>
    <w:p w:rsidR="006311F0" w:rsidRDefault="00000000">
      <w:pPr>
        <w:widowControl w:val="0"/>
        <w:jc w:val="center"/>
        <w:rPr>
          <w:b/>
          <w:bCs/>
          <w:caps/>
          <w:szCs w:val="24"/>
          <w:lang w:eastAsia="lt-LT"/>
        </w:rPr>
      </w:pPr>
      <w:r>
        <w:rPr>
          <w:b/>
          <w:bCs/>
          <w:caps/>
          <w:szCs w:val="24"/>
          <w:lang w:eastAsia="lt-LT"/>
        </w:rPr>
        <w:t>BENDROSIOS NUOSTATOS</w:t>
      </w:r>
    </w:p>
    <w:p w:rsidR="006311F0" w:rsidRDefault="006311F0">
      <w:pPr>
        <w:widowControl w:val="0"/>
        <w:jc w:val="center"/>
        <w:rPr>
          <w:b/>
          <w:bCs/>
          <w:caps/>
          <w:color w:val="000000"/>
          <w:szCs w:val="24"/>
          <w:lang w:eastAsia="lt-LT"/>
        </w:rPr>
      </w:pPr>
    </w:p>
    <w:p w:rsidR="006311F0" w:rsidRDefault="00000000">
      <w:pPr>
        <w:widowControl w:val="0"/>
        <w:ind w:firstLine="720"/>
        <w:jc w:val="both"/>
        <w:rPr>
          <w:color w:val="000000"/>
          <w:szCs w:val="24"/>
          <w:lang w:eastAsia="lt-LT"/>
        </w:rPr>
      </w:pPr>
      <w:r>
        <w:rPr>
          <w:color w:val="000000"/>
          <w:szCs w:val="24"/>
          <w:lang w:eastAsia="lt-LT"/>
        </w:rPr>
        <w:t xml:space="preserve">1. Biržų rajono savivaldybės 2022 metų užimtumo didinimo programa (toliau – Programa), parengta vadovaujantis Lietuvos Respublikos vietos savivaldos įstatymu, Lietuvos Respublikos užimtumo įstatymu, Užimtumo didinimo programų rengimo ir jų finansavimo tvarkos aprašu, patvirtintu Lietuvos Respublikos socialinės apsaugos ir darbo ministro 2017 m. gegužės 23 d. įsakymu Nr. A1-257 „Dėl užimtumo didinimo programų rengimo ir jų finansavimo tvarkos aprašo patvirtinimo“, </w:t>
      </w:r>
      <w:r>
        <w:rPr>
          <w:bCs/>
          <w:szCs w:val="24"/>
        </w:rPr>
        <w:t>Užimtumo didinimo programos, skirtos užimtumo skatinimo ir motyvavimo paslaugų nedirbantiems ir socialinę paramą gaunantiems asmenims modeliui įgyvendinti, rengimo tvarkos aprašu, patvirtintu Lietuvos Respublikos socialinės apsaugos ir darbo ministro 2018 m. gruodžio 12 d.  įsakymas Nr. A1-715 „Užimtumo didinimo programos, skirtos užimtumo skatinimo ir motyvavimo paslaugų nedirbantiems ir socialinę paramą gaunantiems asmenims modeliui įgyvendinti, rengimo tvarkos aprašo patvirtinimo“ (toliau – Aprašas).</w:t>
      </w:r>
    </w:p>
    <w:p w:rsidR="006311F0" w:rsidRDefault="00000000">
      <w:pPr>
        <w:widowControl w:val="0"/>
        <w:ind w:firstLine="720"/>
        <w:jc w:val="both"/>
        <w:rPr>
          <w:color w:val="000000"/>
          <w:szCs w:val="24"/>
          <w:lang w:eastAsia="lt-LT"/>
        </w:rPr>
      </w:pPr>
      <w:r>
        <w:rPr>
          <w:color w:val="000000"/>
          <w:szCs w:val="24"/>
          <w:lang w:eastAsia="lt-LT"/>
        </w:rPr>
        <w:t>2. Programa prisideda prie Biržų rajono savivaldybės 2021–2023 m. strateginio veiklos plano 1 strateginio tikslo „Gerinti švietimo, sveikatos apsaugos ir socialinės paramos paslaugų kokybę ir prieinamumą“ 2 programos „Socialinės paramos ir sveikatos apsaugos paslaugų kokybės ir prieinamumo gerinimo programa“ priemonės „Darbo politikos formavimas ir įgyvendinimas“ įgyvendinimo.</w:t>
      </w:r>
    </w:p>
    <w:p w:rsidR="006311F0" w:rsidRDefault="00000000">
      <w:pPr>
        <w:widowControl w:val="0"/>
        <w:ind w:firstLine="709"/>
        <w:jc w:val="both"/>
        <w:rPr>
          <w:color w:val="000000"/>
          <w:szCs w:val="24"/>
          <w:lang w:eastAsia="lt-LT"/>
        </w:rPr>
      </w:pPr>
      <w:r>
        <w:rPr>
          <w:color w:val="000000"/>
          <w:szCs w:val="24"/>
          <w:lang w:eastAsia="lt-LT"/>
        </w:rPr>
        <w:t>3. Programos tikslai:</w:t>
      </w:r>
    </w:p>
    <w:p w:rsidR="006311F0" w:rsidRDefault="00000000">
      <w:pPr>
        <w:widowControl w:val="0"/>
        <w:ind w:firstLine="709"/>
        <w:jc w:val="both"/>
        <w:rPr>
          <w:color w:val="000000"/>
          <w:szCs w:val="24"/>
          <w:lang w:eastAsia="lt-LT"/>
        </w:rPr>
      </w:pPr>
      <w:r>
        <w:rPr>
          <w:color w:val="000000"/>
          <w:szCs w:val="24"/>
          <w:lang w:eastAsia="lt-LT"/>
        </w:rPr>
        <w:t>3.1. didinti savivaldybės gyventojų užimtumą, skatinti juos darbinei veiklai, ugdyti darbo įgūdžius ir užtikrinti tinkamą pragyvenimo lygį, mažinti gyventojų socialinę atskirtį dėl negaunamų ar nepakankamų piniginių lėšų;</w:t>
      </w:r>
    </w:p>
    <w:p w:rsidR="006311F0" w:rsidRDefault="00000000">
      <w:pPr>
        <w:widowControl w:val="0"/>
        <w:ind w:firstLine="709"/>
        <w:jc w:val="both"/>
        <w:rPr>
          <w:color w:val="000000"/>
          <w:szCs w:val="24"/>
          <w:lang w:eastAsia="lt-LT"/>
        </w:rPr>
      </w:pPr>
      <w:r>
        <w:rPr>
          <w:color w:val="000000"/>
          <w:szCs w:val="24"/>
          <w:lang w:eastAsia="lt-LT"/>
        </w:rPr>
        <w:t>3.2. palengvinti ilgą laiką nedirbusių asmenų perėjimą nuo nedarbo prie užimtumo darbo rinkoje;</w:t>
      </w:r>
    </w:p>
    <w:p w:rsidR="006311F0" w:rsidRDefault="00000000">
      <w:pPr>
        <w:widowControl w:val="0"/>
        <w:ind w:firstLine="709"/>
        <w:jc w:val="both"/>
        <w:rPr>
          <w:color w:val="000000"/>
          <w:szCs w:val="24"/>
          <w:lang w:eastAsia="lt-LT"/>
        </w:rPr>
      </w:pPr>
      <w:r>
        <w:rPr>
          <w:color w:val="000000"/>
          <w:szCs w:val="24"/>
          <w:lang w:eastAsia="lt-LT"/>
        </w:rPr>
        <w:t>3.3. suderinti užimtumo skatinimo ir motyvavimo paslaugų bei piniginės socialinės paramos teikimą, integruojant ilgą laiką nedirbusius asmenis į darbo rinką;</w:t>
      </w:r>
    </w:p>
    <w:p w:rsidR="006311F0" w:rsidRDefault="00000000">
      <w:pPr>
        <w:widowControl w:val="0"/>
        <w:ind w:firstLine="709"/>
        <w:jc w:val="both"/>
        <w:rPr>
          <w:color w:val="000000"/>
          <w:szCs w:val="24"/>
          <w:lang w:eastAsia="lt-LT"/>
        </w:rPr>
      </w:pPr>
      <w:r>
        <w:rPr>
          <w:color w:val="000000"/>
          <w:szCs w:val="24"/>
          <w:lang w:eastAsia="lt-LT"/>
        </w:rPr>
        <w:t>3.4. užtikrinti valstybės ir Savivaldybės institucijų, įstaigų ir (ar) organizacijų, teikiančių užimtumo skatinimo, motyvavimo paslaugas ir piniginę socialinę paramą nedirbantiems asmenims, veiklos koordinavimą ir skatinti jų bendradarbiavimą.</w:t>
      </w:r>
    </w:p>
    <w:p w:rsidR="006311F0" w:rsidRDefault="00000000">
      <w:pPr>
        <w:widowControl w:val="0"/>
        <w:ind w:firstLine="720"/>
        <w:jc w:val="both"/>
        <w:rPr>
          <w:color w:val="000000"/>
          <w:szCs w:val="24"/>
          <w:lang w:eastAsia="lt-LT"/>
        </w:rPr>
      </w:pPr>
      <w:r>
        <w:rPr>
          <w:color w:val="000000"/>
          <w:szCs w:val="24"/>
          <w:lang w:eastAsia="lt-LT"/>
        </w:rPr>
        <w:t xml:space="preserve">4. Programos tikslinės grupės – užimtumo tarnyboje registruoti Biržų rajono savivaldybės bedarbiai ir nedarbingi asmenys, patenkantys į Užimtumo įstatyme nurodytas užimtumo didinimo </w:t>
      </w:r>
      <w:r>
        <w:rPr>
          <w:rFonts w:eastAsia="Calibri"/>
          <w:szCs w:val="24"/>
        </w:rPr>
        <w:t>programos tikslines asmenų grupes:</w:t>
      </w:r>
      <w:r>
        <w:rPr>
          <w:color w:val="000000"/>
          <w:szCs w:val="24"/>
          <w:lang w:eastAsia="lt-LT"/>
        </w:rPr>
        <w:tab/>
      </w:r>
    </w:p>
    <w:p w:rsidR="006311F0" w:rsidRDefault="00000000">
      <w:pPr>
        <w:widowControl w:val="0"/>
        <w:ind w:firstLine="720"/>
        <w:jc w:val="both"/>
        <w:rPr>
          <w:color w:val="000000"/>
          <w:szCs w:val="24"/>
          <w:lang w:eastAsia="lt-LT"/>
        </w:rPr>
      </w:pPr>
      <w:r>
        <w:rPr>
          <w:color w:val="000000"/>
          <w:szCs w:val="24"/>
          <w:lang w:eastAsia="lt-LT"/>
        </w:rPr>
        <w:t>4.1. vyresni kaip 40 metų;</w:t>
      </w:r>
    </w:p>
    <w:p w:rsidR="006311F0" w:rsidRDefault="00000000">
      <w:pPr>
        <w:widowControl w:val="0"/>
        <w:ind w:firstLine="720"/>
        <w:jc w:val="both"/>
        <w:rPr>
          <w:color w:val="000000"/>
          <w:szCs w:val="24"/>
          <w:lang w:eastAsia="lt-LT"/>
        </w:rPr>
      </w:pPr>
      <w:r>
        <w:rPr>
          <w:color w:val="000000"/>
          <w:szCs w:val="24"/>
          <w:lang w:eastAsia="lt-LT"/>
        </w:rPr>
        <w:t>4.2. piniginės socialinės paramos gavėjai;</w:t>
      </w:r>
    </w:p>
    <w:p w:rsidR="006311F0" w:rsidRDefault="00000000">
      <w:pPr>
        <w:ind w:firstLine="720"/>
        <w:jc w:val="both"/>
        <w:rPr>
          <w:color w:val="000000"/>
          <w:szCs w:val="24"/>
          <w:lang w:eastAsia="lt-LT"/>
        </w:rPr>
      </w:pPr>
      <w:r>
        <w:rPr>
          <w:color w:val="000000"/>
          <w:szCs w:val="24"/>
          <w:lang w:eastAsia="lt-LT"/>
        </w:rPr>
        <w:t>4.3. asmenys, patiriantys socialinę riziką;</w:t>
      </w:r>
    </w:p>
    <w:p w:rsidR="006311F0" w:rsidRDefault="00000000">
      <w:pPr>
        <w:widowControl w:val="0"/>
        <w:ind w:firstLine="720"/>
        <w:jc w:val="both"/>
        <w:rPr>
          <w:color w:val="000000"/>
          <w:szCs w:val="24"/>
          <w:lang w:eastAsia="lt-LT"/>
        </w:rPr>
      </w:pPr>
      <w:r>
        <w:rPr>
          <w:szCs w:val="24"/>
          <w:lang w:eastAsia="lt-LT"/>
        </w:rPr>
        <w:t xml:space="preserve">4.4. </w:t>
      </w:r>
      <w:r>
        <w:rPr>
          <w:color w:val="000000"/>
          <w:szCs w:val="24"/>
          <w:lang w:eastAsia="lt-LT"/>
        </w:rPr>
        <w:t>rūpintiniai, kuriems iki pilnametystės buvo nustatyta rūpyba, kol jiems sukaks 25 metai;</w:t>
      </w:r>
    </w:p>
    <w:p w:rsidR="006311F0" w:rsidRDefault="00000000">
      <w:pPr>
        <w:widowControl w:val="0"/>
        <w:ind w:firstLine="720"/>
        <w:jc w:val="both"/>
        <w:rPr>
          <w:color w:val="000000"/>
          <w:szCs w:val="24"/>
          <w:lang w:eastAsia="lt-LT"/>
        </w:rPr>
      </w:pPr>
      <w:r>
        <w:rPr>
          <w:color w:val="000000"/>
          <w:szCs w:val="24"/>
          <w:lang w:eastAsia="lt-LT"/>
        </w:rPr>
        <w:t>4.5. nėščios moterys, vaiko motina (įmotė) arba tėvas (įtėvis), vaiko globėjas, rūpintojas ir asmenys, faktiškai auginantys vaiką (įvaikį) iki 8 metų arba neįgalų vaiką (įvaikį) iki 18 metų (iki 2005 m. liepos 1 d. pripažintą vaiku invalidu), ir asmenys, prižiūrintys neįgalius šeimos narius, kuriems Neįgalumo ir darbingumo nustatymo tarnybos sprendimu nustatyta nuolatinė slauga ar priežiūra;</w:t>
      </w:r>
    </w:p>
    <w:p w:rsidR="006311F0" w:rsidRDefault="00000000">
      <w:pPr>
        <w:widowControl w:val="0"/>
        <w:ind w:firstLine="720"/>
        <w:jc w:val="both"/>
        <w:rPr>
          <w:color w:val="000000"/>
          <w:szCs w:val="24"/>
          <w:lang w:eastAsia="lt-LT"/>
        </w:rPr>
      </w:pPr>
      <w:r>
        <w:rPr>
          <w:color w:val="000000"/>
          <w:szCs w:val="24"/>
          <w:lang w:eastAsia="lt-LT"/>
        </w:rPr>
        <w:lastRenderedPageBreak/>
        <w:t>4.6. grįžę iš laisvės atėmimo vietų, kai laisvės atėmimo laikotarpis buvo ilgesnis kaip 6 mėnesiai, jeigu jie kreipiasi į Užimtumo tarnybą ne vėliau kaip per 6 mėnesius nuo grįžimo iš laisvės atėmimo vietų;</w:t>
      </w:r>
    </w:p>
    <w:p w:rsidR="006311F0" w:rsidRDefault="00000000">
      <w:pPr>
        <w:ind w:firstLine="720"/>
        <w:jc w:val="both"/>
        <w:rPr>
          <w:color w:val="000000"/>
          <w:szCs w:val="24"/>
          <w:lang w:eastAsia="lt-LT"/>
        </w:rPr>
      </w:pPr>
      <w:r>
        <w:rPr>
          <w:color w:val="000000"/>
          <w:szCs w:val="24"/>
          <w:lang w:eastAsia="lt-LT"/>
        </w:rPr>
        <w:t>4.7. priklausomi nuo narkotinių, psichotropinių ir kitų psichiką veikiančių medžiagų, baigę psichologinės socialinės ir (ar) profesinės reabilitacijos programas, jeigu jie kreipiasi į Užimtumo tarnybą ne vėliau kaip per 6 mėnesius nuo psichologinės socialinės ir (ar) profesinės reabilitacijos programos baigimo;</w:t>
      </w:r>
    </w:p>
    <w:p w:rsidR="006311F0" w:rsidRDefault="00000000">
      <w:pPr>
        <w:ind w:firstLine="720"/>
        <w:jc w:val="both"/>
        <w:rPr>
          <w:color w:val="000000"/>
          <w:szCs w:val="24"/>
          <w:lang w:eastAsia="lt-LT"/>
        </w:rPr>
      </w:pPr>
      <w:r>
        <w:rPr>
          <w:color w:val="000000"/>
          <w:szCs w:val="24"/>
          <w:lang w:eastAsia="lt-LT"/>
        </w:rPr>
        <w:t>4.8. prekybos žmonėmis aukos, baigusios psichologinės socialinės ir (ar) profesinės reabilitacijos programas, jeigu jos kreipiasi į Užimtumo tarnybą</w:t>
      </w:r>
      <w:r>
        <w:rPr>
          <w:b/>
          <w:bCs/>
          <w:color w:val="000000"/>
          <w:szCs w:val="24"/>
          <w:lang w:eastAsia="lt-LT"/>
        </w:rPr>
        <w:t xml:space="preserve"> </w:t>
      </w:r>
      <w:r>
        <w:rPr>
          <w:color w:val="000000"/>
          <w:szCs w:val="24"/>
          <w:lang w:eastAsia="lt-LT"/>
        </w:rPr>
        <w:t xml:space="preserve">ne vėliau kaip per 6 mėnesius nuo psichologinės socialinės ir (ar) profesinės reabilitacijos programos baigimo; </w:t>
      </w:r>
    </w:p>
    <w:p w:rsidR="006311F0" w:rsidRDefault="00000000">
      <w:pPr>
        <w:ind w:firstLine="720"/>
        <w:jc w:val="both"/>
        <w:rPr>
          <w:color w:val="000000"/>
          <w:szCs w:val="24"/>
          <w:lang w:eastAsia="lt-LT"/>
        </w:rPr>
      </w:pPr>
      <w:r>
        <w:rPr>
          <w:color w:val="000000"/>
          <w:szCs w:val="24"/>
          <w:lang w:eastAsia="lt-LT"/>
        </w:rPr>
        <w:t>4.9. grįžę į Lietuvą nuolat gyventi politiniai kaliniai ir tremtiniai bei jų šeimos nariai (sutuoktinis, vaikai (įvaikiai) iki 18 metų), jeigu jie kreipiasi į Užimtumo tarnybą</w:t>
      </w:r>
      <w:r>
        <w:rPr>
          <w:b/>
          <w:bCs/>
          <w:color w:val="000000"/>
          <w:szCs w:val="24"/>
          <w:lang w:eastAsia="lt-LT"/>
        </w:rPr>
        <w:t xml:space="preserve"> </w:t>
      </w:r>
      <w:r>
        <w:rPr>
          <w:color w:val="000000"/>
          <w:szCs w:val="24"/>
          <w:lang w:eastAsia="lt-LT"/>
        </w:rPr>
        <w:t xml:space="preserve">ne vėliau kaip per 6 mėnesius nuo grįžimo į Lietuvą nuolat gyventi dienos; </w:t>
      </w:r>
    </w:p>
    <w:p w:rsidR="006311F0" w:rsidRDefault="00000000">
      <w:pPr>
        <w:ind w:firstLine="720"/>
        <w:jc w:val="both"/>
      </w:pPr>
      <w:r>
        <w:rPr>
          <w:color w:val="000000"/>
          <w:szCs w:val="24"/>
          <w:lang w:eastAsia="lt-LT"/>
        </w:rPr>
        <w:t xml:space="preserve">4.10. turintys pabėgėlio statusą ar kuriems yra suteikta papildoma ar laikinoji apsauga; </w:t>
      </w:r>
    </w:p>
    <w:p w:rsidR="006311F0" w:rsidRDefault="00000000">
      <w:pPr>
        <w:widowControl w:val="0"/>
        <w:ind w:firstLine="720"/>
        <w:jc w:val="both"/>
        <w:rPr>
          <w:color w:val="000000"/>
          <w:szCs w:val="24"/>
          <w:lang w:eastAsia="lt-LT"/>
        </w:rPr>
      </w:pPr>
      <w:r>
        <w:rPr>
          <w:color w:val="000000"/>
          <w:szCs w:val="24"/>
          <w:lang w:eastAsia="lt-LT"/>
        </w:rPr>
        <w:t>4.11. darbo rinkai besirengiantys asmenys.</w:t>
      </w:r>
      <w:r>
        <w:t xml:space="preserve"> </w:t>
      </w:r>
    </w:p>
    <w:p w:rsidR="006311F0" w:rsidRDefault="00000000">
      <w:pPr>
        <w:rPr>
          <w:rFonts w:eastAsia="MS Mincho"/>
          <w:i/>
          <w:iCs/>
          <w:sz w:val="20"/>
        </w:rPr>
      </w:pPr>
      <w:r>
        <w:rPr>
          <w:rFonts w:eastAsia="MS Mincho"/>
          <w:i/>
          <w:iCs/>
          <w:sz w:val="20"/>
        </w:rPr>
        <w:t>Papildyta papunkčiu:</w:t>
      </w:r>
    </w:p>
    <w:p w:rsidR="006311F0" w:rsidRDefault="00000000">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T-181</w:t>
        </w:r>
      </w:hyperlink>
      <w:r>
        <w:rPr>
          <w:rFonts w:eastAsia="MS Mincho"/>
          <w:i/>
          <w:iCs/>
          <w:sz w:val="20"/>
        </w:rPr>
        <w:t>, 2022-08-26, paskelbta TAR 2022-08-26, i. k. 2022-17594</w:t>
      </w:r>
    </w:p>
    <w:p w:rsidR="006311F0" w:rsidRDefault="006311F0"/>
    <w:p w:rsidR="006311F0" w:rsidRDefault="00000000">
      <w:pPr>
        <w:ind w:firstLine="720"/>
        <w:jc w:val="both"/>
        <w:rPr>
          <w:color w:val="000000"/>
          <w:szCs w:val="24"/>
          <w:lang w:eastAsia="lt-LT"/>
        </w:rPr>
      </w:pPr>
      <w:r>
        <w:rPr>
          <w:color w:val="000000"/>
          <w:szCs w:val="24"/>
          <w:lang w:eastAsia="lt-LT"/>
        </w:rPr>
        <w:t>5. Pirmenybė dirbti laikinuosius darbus teikiama vyresnio amžiaus, nekvalifikuotiems, gyvenantiems kaime, ilgalaikiams bedarbiams.</w:t>
      </w:r>
    </w:p>
    <w:p w:rsidR="006311F0" w:rsidRDefault="00000000">
      <w:pPr>
        <w:widowControl w:val="0"/>
        <w:ind w:firstLine="720"/>
        <w:jc w:val="both"/>
        <w:rPr>
          <w:b/>
          <w:color w:val="000000"/>
          <w:szCs w:val="24"/>
          <w:lang w:eastAsia="lt-LT"/>
        </w:rPr>
      </w:pPr>
      <w:r>
        <w:rPr>
          <w:color w:val="000000"/>
          <w:szCs w:val="24"/>
          <w:lang w:eastAsia="lt-LT"/>
        </w:rPr>
        <w:t>6. Savivaldybė 2022 m. toliau įgyvendins Užimtumo didinimo programos, skirtos užimtumo skatinimo ir motyvavimo paslaugų nedirbantiems ir socialinę paramą gaunantiems asmenims modelį (toliau – Modelis). Vadovaujantis Aprašo 5 punktu, Modelio tikslinės grupės asmenys yra atitinkantys visus šiuos kriterijus: ilgą laiką nedirbęs asmuo (apie 12 ir daugiau mėnesių), priklauso Užimtumo įstatymo 48 straipsnio 2 dalies 4 punkte nurodytai asmenų grupei ir bent vienai iš Užimtumo įstatymo 48 straipsnio 2 dalies 1–3, 5–11 punktuose nurodytų asmenų grupių.</w:t>
      </w:r>
      <w:r>
        <w:t xml:space="preserve"> </w:t>
      </w:r>
    </w:p>
    <w:p w:rsidR="006311F0" w:rsidRDefault="00000000">
      <w:pPr>
        <w:rPr>
          <w:rFonts w:eastAsia="MS Mincho"/>
          <w:i/>
          <w:iCs/>
          <w:sz w:val="20"/>
        </w:rPr>
      </w:pPr>
      <w:r>
        <w:rPr>
          <w:rFonts w:eastAsia="MS Mincho"/>
          <w:i/>
          <w:iCs/>
          <w:sz w:val="20"/>
        </w:rPr>
        <w:t>Punkto pakeitimai:</w:t>
      </w:r>
    </w:p>
    <w:p w:rsidR="006311F0" w:rsidRDefault="00000000">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T-181</w:t>
        </w:r>
      </w:hyperlink>
      <w:r>
        <w:rPr>
          <w:rFonts w:eastAsia="MS Mincho"/>
          <w:i/>
          <w:iCs/>
          <w:sz w:val="20"/>
        </w:rPr>
        <w:t>, 2022-08-26, paskelbta TAR 2022-08-26, i. k. 2022-17594</w:t>
      </w:r>
    </w:p>
    <w:p w:rsidR="006311F0" w:rsidRDefault="006311F0"/>
    <w:p w:rsidR="006311F0" w:rsidRDefault="00000000">
      <w:pPr>
        <w:widowControl w:val="0"/>
        <w:ind w:firstLine="567"/>
        <w:jc w:val="center"/>
        <w:rPr>
          <w:b/>
          <w:color w:val="000000"/>
          <w:szCs w:val="24"/>
          <w:lang w:eastAsia="lt-LT"/>
        </w:rPr>
      </w:pPr>
      <w:r>
        <w:rPr>
          <w:b/>
          <w:color w:val="000000"/>
          <w:szCs w:val="24"/>
          <w:lang w:eastAsia="lt-LT"/>
        </w:rPr>
        <w:t>II SKYRIUS</w:t>
      </w:r>
    </w:p>
    <w:p w:rsidR="006311F0" w:rsidRDefault="00000000">
      <w:pPr>
        <w:widowControl w:val="0"/>
        <w:ind w:firstLine="567"/>
        <w:jc w:val="center"/>
        <w:rPr>
          <w:b/>
          <w:color w:val="000000"/>
          <w:szCs w:val="24"/>
          <w:lang w:eastAsia="lt-LT"/>
        </w:rPr>
      </w:pPr>
      <w:r>
        <w:rPr>
          <w:b/>
          <w:color w:val="000000"/>
          <w:szCs w:val="24"/>
          <w:lang w:eastAsia="lt-LT"/>
        </w:rPr>
        <w:t>BŪKLĖS ANALIZĖ</w:t>
      </w:r>
    </w:p>
    <w:p w:rsidR="006311F0" w:rsidRDefault="006311F0">
      <w:pPr>
        <w:widowControl w:val="0"/>
        <w:ind w:firstLine="567"/>
        <w:jc w:val="center"/>
        <w:rPr>
          <w:b/>
          <w:color w:val="000000"/>
          <w:szCs w:val="24"/>
          <w:lang w:eastAsia="lt-LT"/>
        </w:rPr>
      </w:pPr>
    </w:p>
    <w:p w:rsidR="006311F0" w:rsidRDefault="00000000">
      <w:pPr>
        <w:widowControl w:val="0"/>
        <w:ind w:firstLine="567"/>
        <w:jc w:val="both"/>
        <w:rPr>
          <w:rFonts w:eastAsia="Calibri"/>
          <w:szCs w:val="24"/>
        </w:rPr>
      </w:pPr>
      <w:r>
        <w:rPr>
          <w:szCs w:val="24"/>
          <w:lang w:eastAsia="lt-LT"/>
        </w:rPr>
        <w:t>7. Darbingo amžiaus asmenys Biržų rajono savivaldybėje 2021 metų pradžioje sudarė 61,8  proc. nuo visų gyventojų (2020 m. pradžioje šis rodiklis buvo 62,1 proc.,  2018 m.  ir 2019 m. – 62,2 proc.). Mažėjant darbingo amžiaus asmenų skaičiui, didėjo senatvės pensijos amžiaus sulaukusių asmenų skaičius: nuo 25,6 proc. visų gyventojų 2020 m. pradžioje iki 25,8 proc. – 2021 m. pradžioje.</w:t>
      </w:r>
    </w:p>
    <w:p w:rsidR="006311F0" w:rsidRDefault="00000000">
      <w:pPr>
        <w:ind w:firstLine="567"/>
        <w:jc w:val="both"/>
        <w:rPr>
          <w:rFonts w:eastAsia="Calibri"/>
          <w:bCs/>
          <w:szCs w:val="24"/>
        </w:rPr>
      </w:pPr>
      <w:r>
        <w:rPr>
          <w:rFonts w:eastAsia="Calibri"/>
          <w:bCs/>
          <w:szCs w:val="24"/>
        </w:rPr>
        <w:t>8. Pastarųjų metų bedarbių procentas nuo darbingo amžiaus gyventojų 2021 m. rugsėjo 1 d. duomenimis pavaizduotas lentelėje: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1039"/>
        <w:gridCol w:w="1133"/>
        <w:gridCol w:w="1133"/>
        <w:gridCol w:w="1133"/>
      </w:tblGrid>
      <w:tr w:rsidR="006311F0">
        <w:trPr>
          <w:jc w:val="center"/>
        </w:trPr>
        <w:tc>
          <w:tcPr>
            <w:tcW w:w="5144" w:type="dxa"/>
            <w:tcBorders>
              <w:top w:val="single" w:sz="4" w:space="0" w:color="auto"/>
              <w:left w:val="single" w:sz="4" w:space="0" w:color="auto"/>
              <w:bottom w:val="single" w:sz="4" w:space="0" w:color="auto"/>
              <w:right w:val="single" w:sz="4" w:space="0" w:color="auto"/>
            </w:tcBorders>
          </w:tcPr>
          <w:p w:rsidR="006311F0" w:rsidRDefault="00000000">
            <w:pPr>
              <w:jc w:val="both"/>
              <w:rPr>
                <w:rFonts w:eastAsia="Calibri"/>
                <w:bCs/>
                <w:szCs w:val="24"/>
              </w:rPr>
            </w:pPr>
            <w:r>
              <w:rPr>
                <w:rFonts w:eastAsia="Calibri"/>
                <w:bCs/>
                <w:szCs w:val="24"/>
              </w:rPr>
              <w:t>Vidutinis metinis bedarbių proc. nuo darbingo amžiaus gyventojų</w:t>
            </w:r>
          </w:p>
        </w:tc>
        <w:tc>
          <w:tcPr>
            <w:tcW w:w="1039" w:type="dxa"/>
            <w:tcBorders>
              <w:top w:val="single" w:sz="4" w:space="0" w:color="auto"/>
              <w:left w:val="single" w:sz="4" w:space="0" w:color="auto"/>
              <w:bottom w:val="single" w:sz="4" w:space="0" w:color="auto"/>
              <w:right w:val="single" w:sz="4" w:space="0" w:color="auto"/>
            </w:tcBorders>
            <w:hideMark/>
          </w:tcPr>
          <w:p w:rsidR="006311F0" w:rsidRDefault="00000000">
            <w:pPr>
              <w:jc w:val="center"/>
              <w:rPr>
                <w:rFonts w:eastAsia="Calibri"/>
                <w:bCs/>
                <w:szCs w:val="24"/>
              </w:rPr>
            </w:pPr>
            <w:r>
              <w:rPr>
                <w:rFonts w:eastAsia="Calibri"/>
                <w:bCs/>
                <w:szCs w:val="24"/>
              </w:rPr>
              <w:t>2018 m.</w:t>
            </w:r>
          </w:p>
        </w:tc>
        <w:tc>
          <w:tcPr>
            <w:tcW w:w="1133" w:type="dxa"/>
            <w:tcBorders>
              <w:top w:val="single" w:sz="4" w:space="0" w:color="auto"/>
              <w:left w:val="single" w:sz="4" w:space="0" w:color="auto"/>
              <w:bottom w:val="single" w:sz="4" w:space="0" w:color="auto"/>
              <w:right w:val="single" w:sz="4" w:space="0" w:color="auto"/>
            </w:tcBorders>
            <w:hideMark/>
          </w:tcPr>
          <w:p w:rsidR="006311F0" w:rsidRDefault="00000000">
            <w:pPr>
              <w:jc w:val="center"/>
              <w:rPr>
                <w:rFonts w:eastAsia="Calibri"/>
                <w:bCs/>
                <w:szCs w:val="24"/>
              </w:rPr>
            </w:pPr>
            <w:r>
              <w:rPr>
                <w:rFonts w:eastAsia="Calibri"/>
                <w:bCs/>
                <w:szCs w:val="24"/>
              </w:rPr>
              <w:t>2019 m.</w:t>
            </w:r>
          </w:p>
        </w:tc>
        <w:tc>
          <w:tcPr>
            <w:tcW w:w="1133" w:type="dxa"/>
            <w:tcBorders>
              <w:top w:val="single" w:sz="4" w:space="0" w:color="auto"/>
              <w:left w:val="single" w:sz="4" w:space="0" w:color="auto"/>
              <w:bottom w:val="single" w:sz="4" w:space="0" w:color="auto"/>
              <w:right w:val="single" w:sz="4" w:space="0" w:color="auto"/>
            </w:tcBorders>
            <w:hideMark/>
          </w:tcPr>
          <w:p w:rsidR="006311F0" w:rsidRDefault="00000000">
            <w:pPr>
              <w:jc w:val="center"/>
              <w:rPr>
                <w:rFonts w:eastAsia="Calibri"/>
                <w:bCs/>
                <w:szCs w:val="24"/>
              </w:rPr>
            </w:pPr>
            <w:r>
              <w:rPr>
                <w:rFonts w:eastAsia="Calibri"/>
                <w:bCs/>
                <w:szCs w:val="24"/>
              </w:rPr>
              <w:t>2020 m.</w:t>
            </w:r>
          </w:p>
        </w:tc>
        <w:tc>
          <w:tcPr>
            <w:tcW w:w="1133" w:type="dxa"/>
            <w:tcBorders>
              <w:top w:val="single" w:sz="4" w:space="0" w:color="auto"/>
              <w:left w:val="single" w:sz="4" w:space="0" w:color="auto"/>
              <w:bottom w:val="single" w:sz="4" w:space="0" w:color="auto"/>
              <w:right w:val="single" w:sz="4" w:space="0" w:color="auto"/>
            </w:tcBorders>
            <w:hideMark/>
          </w:tcPr>
          <w:p w:rsidR="006311F0" w:rsidRDefault="00000000">
            <w:pPr>
              <w:jc w:val="center"/>
              <w:rPr>
                <w:rFonts w:eastAsia="Calibri"/>
                <w:bCs/>
                <w:szCs w:val="24"/>
              </w:rPr>
            </w:pPr>
            <w:r>
              <w:rPr>
                <w:rFonts w:eastAsia="Calibri"/>
                <w:bCs/>
                <w:szCs w:val="24"/>
              </w:rPr>
              <w:t>2021 m.</w:t>
            </w:r>
          </w:p>
        </w:tc>
      </w:tr>
      <w:tr w:rsidR="006311F0">
        <w:trPr>
          <w:jc w:val="center"/>
        </w:trPr>
        <w:tc>
          <w:tcPr>
            <w:tcW w:w="5144" w:type="dxa"/>
            <w:tcBorders>
              <w:top w:val="single" w:sz="4" w:space="0" w:color="auto"/>
              <w:left w:val="single" w:sz="4" w:space="0" w:color="auto"/>
              <w:bottom w:val="single" w:sz="4" w:space="0" w:color="auto"/>
              <w:right w:val="single" w:sz="4" w:space="0" w:color="auto"/>
            </w:tcBorders>
            <w:hideMark/>
          </w:tcPr>
          <w:p w:rsidR="006311F0" w:rsidRDefault="00000000">
            <w:pPr>
              <w:jc w:val="both"/>
              <w:rPr>
                <w:rFonts w:eastAsia="Calibri"/>
                <w:bCs/>
                <w:szCs w:val="24"/>
              </w:rPr>
            </w:pPr>
            <w:r>
              <w:rPr>
                <w:rFonts w:eastAsia="Calibri"/>
                <w:bCs/>
                <w:szCs w:val="24"/>
              </w:rPr>
              <w:t xml:space="preserve">Biržų rajono savivaldybėje </w:t>
            </w:r>
          </w:p>
        </w:tc>
        <w:tc>
          <w:tcPr>
            <w:tcW w:w="1039" w:type="dxa"/>
            <w:tcBorders>
              <w:top w:val="single" w:sz="4" w:space="0" w:color="auto"/>
              <w:left w:val="single" w:sz="4" w:space="0" w:color="auto"/>
              <w:bottom w:val="single" w:sz="4" w:space="0" w:color="auto"/>
              <w:right w:val="single" w:sz="4" w:space="0" w:color="auto"/>
            </w:tcBorders>
            <w:vAlign w:val="center"/>
          </w:tcPr>
          <w:p w:rsidR="006311F0" w:rsidRDefault="00000000">
            <w:pPr>
              <w:jc w:val="center"/>
              <w:rPr>
                <w:rFonts w:eastAsia="Calibri"/>
                <w:bCs/>
                <w:szCs w:val="24"/>
              </w:rPr>
            </w:pPr>
            <w:r>
              <w:rPr>
                <w:rFonts w:eastAsia="Calibri"/>
                <w:bCs/>
                <w:szCs w:val="24"/>
              </w:rPr>
              <w:t>10,8</w:t>
            </w:r>
          </w:p>
        </w:tc>
        <w:tc>
          <w:tcPr>
            <w:tcW w:w="1133" w:type="dxa"/>
            <w:tcBorders>
              <w:top w:val="single" w:sz="4" w:space="0" w:color="auto"/>
              <w:left w:val="single" w:sz="4" w:space="0" w:color="auto"/>
              <w:bottom w:val="single" w:sz="4" w:space="0" w:color="auto"/>
              <w:right w:val="single" w:sz="4" w:space="0" w:color="auto"/>
            </w:tcBorders>
            <w:vAlign w:val="center"/>
          </w:tcPr>
          <w:p w:rsidR="006311F0" w:rsidRDefault="00000000">
            <w:pPr>
              <w:jc w:val="center"/>
              <w:rPr>
                <w:rFonts w:eastAsia="Calibri"/>
                <w:bCs/>
                <w:szCs w:val="24"/>
              </w:rPr>
            </w:pPr>
            <w:r>
              <w:rPr>
                <w:rFonts w:eastAsia="Calibri"/>
                <w:bCs/>
                <w:szCs w:val="24"/>
              </w:rPr>
              <w:t>10,6</w:t>
            </w:r>
          </w:p>
        </w:tc>
        <w:tc>
          <w:tcPr>
            <w:tcW w:w="1133" w:type="dxa"/>
            <w:tcBorders>
              <w:top w:val="single" w:sz="4" w:space="0" w:color="auto"/>
              <w:left w:val="single" w:sz="4" w:space="0" w:color="auto"/>
              <w:bottom w:val="single" w:sz="4" w:space="0" w:color="auto"/>
              <w:right w:val="single" w:sz="4" w:space="0" w:color="auto"/>
            </w:tcBorders>
            <w:vAlign w:val="center"/>
          </w:tcPr>
          <w:p w:rsidR="006311F0" w:rsidRDefault="00000000">
            <w:pPr>
              <w:jc w:val="center"/>
              <w:rPr>
                <w:rFonts w:eastAsia="Calibri"/>
                <w:bCs/>
                <w:szCs w:val="24"/>
              </w:rPr>
            </w:pPr>
            <w:r>
              <w:rPr>
                <w:rFonts w:eastAsia="Calibri"/>
                <w:bCs/>
                <w:szCs w:val="24"/>
              </w:rPr>
              <w:t>15,4</w:t>
            </w:r>
          </w:p>
        </w:tc>
        <w:tc>
          <w:tcPr>
            <w:tcW w:w="1133" w:type="dxa"/>
            <w:tcBorders>
              <w:top w:val="single" w:sz="4" w:space="0" w:color="auto"/>
              <w:left w:val="single" w:sz="4" w:space="0" w:color="auto"/>
              <w:bottom w:val="single" w:sz="4" w:space="0" w:color="auto"/>
              <w:right w:val="single" w:sz="4" w:space="0" w:color="auto"/>
            </w:tcBorders>
            <w:vAlign w:val="center"/>
          </w:tcPr>
          <w:p w:rsidR="006311F0" w:rsidRDefault="00000000">
            <w:pPr>
              <w:jc w:val="center"/>
              <w:rPr>
                <w:rFonts w:eastAsia="Calibri"/>
                <w:bCs/>
                <w:szCs w:val="24"/>
              </w:rPr>
            </w:pPr>
            <w:r>
              <w:rPr>
                <w:rFonts w:eastAsia="Calibri"/>
                <w:bCs/>
                <w:szCs w:val="24"/>
              </w:rPr>
              <w:t>16,1</w:t>
            </w:r>
          </w:p>
        </w:tc>
      </w:tr>
      <w:tr w:rsidR="006311F0">
        <w:trPr>
          <w:jc w:val="center"/>
        </w:trPr>
        <w:tc>
          <w:tcPr>
            <w:tcW w:w="5144" w:type="dxa"/>
            <w:tcBorders>
              <w:top w:val="single" w:sz="4" w:space="0" w:color="auto"/>
              <w:left w:val="single" w:sz="4" w:space="0" w:color="auto"/>
              <w:bottom w:val="single" w:sz="4" w:space="0" w:color="auto"/>
              <w:right w:val="single" w:sz="4" w:space="0" w:color="auto"/>
            </w:tcBorders>
            <w:hideMark/>
          </w:tcPr>
          <w:p w:rsidR="006311F0" w:rsidRDefault="00000000">
            <w:pPr>
              <w:jc w:val="both"/>
              <w:rPr>
                <w:rFonts w:eastAsia="Calibri"/>
                <w:bCs/>
                <w:szCs w:val="24"/>
              </w:rPr>
            </w:pPr>
            <w:r>
              <w:rPr>
                <w:rFonts w:eastAsia="Calibri"/>
                <w:bCs/>
                <w:szCs w:val="24"/>
              </w:rPr>
              <w:t xml:space="preserve">Šalyje </w:t>
            </w:r>
          </w:p>
        </w:tc>
        <w:tc>
          <w:tcPr>
            <w:tcW w:w="1039" w:type="dxa"/>
            <w:tcBorders>
              <w:top w:val="single" w:sz="4" w:space="0" w:color="auto"/>
              <w:left w:val="single" w:sz="4" w:space="0" w:color="auto"/>
              <w:bottom w:val="single" w:sz="4" w:space="0" w:color="auto"/>
              <w:right w:val="single" w:sz="4" w:space="0" w:color="auto"/>
            </w:tcBorders>
            <w:vAlign w:val="center"/>
          </w:tcPr>
          <w:p w:rsidR="006311F0" w:rsidRDefault="00000000">
            <w:pPr>
              <w:jc w:val="center"/>
              <w:rPr>
                <w:rFonts w:eastAsia="Calibri"/>
                <w:bCs/>
                <w:szCs w:val="24"/>
              </w:rPr>
            </w:pPr>
            <w:r>
              <w:rPr>
                <w:rFonts w:eastAsia="Calibri"/>
                <w:bCs/>
                <w:szCs w:val="24"/>
              </w:rPr>
              <w:t>8,5</w:t>
            </w:r>
          </w:p>
        </w:tc>
        <w:tc>
          <w:tcPr>
            <w:tcW w:w="1133" w:type="dxa"/>
            <w:tcBorders>
              <w:top w:val="single" w:sz="4" w:space="0" w:color="auto"/>
              <w:left w:val="single" w:sz="4" w:space="0" w:color="auto"/>
              <w:bottom w:val="single" w:sz="4" w:space="0" w:color="auto"/>
              <w:right w:val="single" w:sz="4" w:space="0" w:color="auto"/>
            </w:tcBorders>
            <w:vAlign w:val="center"/>
          </w:tcPr>
          <w:p w:rsidR="006311F0" w:rsidRDefault="00000000">
            <w:pPr>
              <w:jc w:val="center"/>
              <w:rPr>
                <w:rFonts w:eastAsia="Calibri"/>
                <w:bCs/>
                <w:szCs w:val="24"/>
              </w:rPr>
            </w:pPr>
            <w:r>
              <w:rPr>
                <w:rFonts w:eastAsia="Calibri"/>
                <w:bCs/>
                <w:szCs w:val="24"/>
              </w:rPr>
              <w:t>8,4</w:t>
            </w:r>
          </w:p>
        </w:tc>
        <w:tc>
          <w:tcPr>
            <w:tcW w:w="1133" w:type="dxa"/>
            <w:tcBorders>
              <w:top w:val="single" w:sz="4" w:space="0" w:color="auto"/>
              <w:left w:val="single" w:sz="4" w:space="0" w:color="auto"/>
              <w:bottom w:val="single" w:sz="4" w:space="0" w:color="auto"/>
              <w:right w:val="single" w:sz="4" w:space="0" w:color="auto"/>
            </w:tcBorders>
            <w:vAlign w:val="center"/>
          </w:tcPr>
          <w:p w:rsidR="006311F0" w:rsidRDefault="00000000">
            <w:pPr>
              <w:jc w:val="center"/>
              <w:rPr>
                <w:rFonts w:eastAsia="Calibri"/>
                <w:bCs/>
                <w:szCs w:val="24"/>
              </w:rPr>
            </w:pPr>
            <w:r>
              <w:rPr>
                <w:rFonts w:eastAsia="Calibri"/>
                <w:bCs/>
                <w:szCs w:val="24"/>
              </w:rPr>
              <w:t>12,6</w:t>
            </w:r>
          </w:p>
        </w:tc>
        <w:tc>
          <w:tcPr>
            <w:tcW w:w="1133" w:type="dxa"/>
            <w:tcBorders>
              <w:top w:val="single" w:sz="4" w:space="0" w:color="auto"/>
              <w:left w:val="single" w:sz="4" w:space="0" w:color="auto"/>
              <w:bottom w:val="single" w:sz="4" w:space="0" w:color="auto"/>
              <w:right w:val="single" w:sz="4" w:space="0" w:color="auto"/>
            </w:tcBorders>
            <w:vAlign w:val="center"/>
          </w:tcPr>
          <w:p w:rsidR="006311F0" w:rsidRDefault="00000000">
            <w:pPr>
              <w:jc w:val="center"/>
              <w:rPr>
                <w:rFonts w:eastAsia="Calibri"/>
                <w:bCs/>
                <w:szCs w:val="24"/>
              </w:rPr>
            </w:pPr>
            <w:r>
              <w:rPr>
                <w:rFonts w:eastAsia="Calibri"/>
                <w:bCs/>
                <w:szCs w:val="24"/>
              </w:rPr>
              <w:t>13,3</w:t>
            </w:r>
          </w:p>
        </w:tc>
      </w:tr>
    </w:tbl>
    <w:p w:rsidR="006311F0" w:rsidRDefault="006311F0"/>
    <w:p w:rsidR="006311F0" w:rsidRDefault="00000000">
      <w:pPr>
        <w:ind w:firstLine="567"/>
        <w:jc w:val="both"/>
        <w:rPr>
          <w:rFonts w:eastAsia="Calibri"/>
          <w:szCs w:val="24"/>
        </w:rPr>
      </w:pPr>
      <w:r>
        <w:rPr>
          <w:rFonts w:eastAsia="Calibri"/>
          <w:bCs/>
          <w:color w:val="000000"/>
          <w:szCs w:val="24"/>
        </w:rPr>
        <w:t>9. Didelė dalis bedarbių yra žemos kvalifikacijos arba jos neturi visai. Iš 2587 bedarbių, 2021 m. sausio 1 d. registruotų užimtumo tarnyboje, 1037 asmenys (40,1 proc.) buvo be profesinio pasirengimo.</w:t>
      </w:r>
    </w:p>
    <w:p w:rsidR="006311F0" w:rsidRDefault="00000000">
      <w:pPr>
        <w:ind w:firstLine="567"/>
        <w:jc w:val="both"/>
        <w:rPr>
          <w:rFonts w:eastAsia="Calibri"/>
          <w:szCs w:val="24"/>
        </w:rPr>
      </w:pPr>
      <w:r>
        <w:rPr>
          <w:rFonts w:eastAsia="Calibri"/>
          <w:szCs w:val="24"/>
        </w:rPr>
        <w:t xml:space="preserve">10. Bedarbių asmenų pasiskirstymas pagal tikslines grupes </w:t>
      </w:r>
      <w:r>
        <w:rPr>
          <w:rFonts w:eastAsia="Calibri"/>
          <w:bCs/>
          <w:szCs w:val="24"/>
        </w:rPr>
        <w:t>2021 m. sausio 1 d. sudarė:</w:t>
      </w:r>
    </w:p>
    <w:p w:rsidR="006311F0" w:rsidRDefault="00000000">
      <w:pPr>
        <w:ind w:firstLine="576"/>
        <w:jc w:val="both"/>
        <w:rPr>
          <w:rFonts w:eastAsia="Calibri"/>
          <w:szCs w:val="24"/>
        </w:rPr>
      </w:pPr>
      <w:r>
        <w:rPr>
          <w:rFonts w:eastAsia="Calibri"/>
          <w:bCs/>
          <w:szCs w:val="24"/>
        </w:rPr>
        <w:t>10.1. 40–49 m. amžiaus asmenys – 19 procentų (503 asmenys);</w:t>
      </w:r>
    </w:p>
    <w:p w:rsidR="006311F0" w:rsidRDefault="00000000">
      <w:pPr>
        <w:ind w:firstLine="576"/>
        <w:jc w:val="both"/>
        <w:rPr>
          <w:rFonts w:eastAsia="Calibri"/>
          <w:szCs w:val="24"/>
        </w:rPr>
      </w:pPr>
      <w:r>
        <w:rPr>
          <w:rFonts w:eastAsia="Calibri"/>
          <w:szCs w:val="24"/>
        </w:rPr>
        <w:t xml:space="preserve">10.2. vyresni nei 50 m. asmenys – 41 procentas (1069 asmuo). </w:t>
      </w:r>
    </w:p>
    <w:p w:rsidR="006311F0" w:rsidRDefault="00000000">
      <w:pPr>
        <w:ind w:firstLine="567"/>
        <w:jc w:val="both"/>
        <w:rPr>
          <w:rFonts w:eastAsia="Calibri"/>
          <w:bCs/>
          <w:szCs w:val="24"/>
        </w:rPr>
      </w:pPr>
      <w:r>
        <w:rPr>
          <w:rFonts w:eastAsia="Calibri"/>
          <w:bCs/>
          <w:szCs w:val="24"/>
        </w:rPr>
        <w:lastRenderedPageBreak/>
        <w:t>11. Užimtumo tarnybos duomenimis, 2021 m. gruodžio 1 d. Biržų rajono savivaldybėje buvo registruota 1439 asmenys, ieškantys darbo, iš jų 455 – ilgalaikiai bedarbiai, arba 32 proc. nuo visų registruotų užimtumo tarnyboje asmenų. 734 asmenys, arba 51 proc. nuo visų registruotų bedarbių, buvo vyresni kaip 50 metų.</w:t>
      </w:r>
    </w:p>
    <w:p w:rsidR="006311F0" w:rsidRDefault="00000000">
      <w:pPr>
        <w:ind w:firstLine="567"/>
        <w:jc w:val="both"/>
        <w:rPr>
          <w:rFonts w:eastAsia="Calibri"/>
          <w:szCs w:val="24"/>
        </w:rPr>
      </w:pPr>
      <w:r>
        <w:rPr>
          <w:rFonts w:eastAsia="Calibri"/>
          <w:szCs w:val="24"/>
        </w:rPr>
        <w:t>12. Užimtumo tarnybos duomenimis, nuo 2021 metų pradžios iki 2021 m. gruodžio 1 d. įsidarbino 1397 Biržų rajono savivaldybėje darbo ieškantys asmenys, iš jų 1238 asmenys įsidarbino neterminuotam darbui, 91 asmuo buvo nusiųstas dirbti užimtumo didinimo programoje numatytus laikino pobūdžio terminuotus darbus seniūnijose.</w:t>
      </w:r>
    </w:p>
    <w:p w:rsidR="006311F0" w:rsidRDefault="00000000">
      <w:pPr>
        <w:widowControl w:val="0"/>
        <w:ind w:firstLine="567"/>
        <w:jc w:val="both"/>
        <w:rPr>
          <w:rFonts w:eastAsia="Calibri"/>
          <w:szCs w:val="24"/>
        </w:rPr>
      </w:pPr>
      <w:r>
        <w:rPr>
          <w:rFonts w:eastAsia="Calibri"/>
          <w:bCs/>
          <w:color w:val="000000"/>
          <w:szCs w:val="24"/>
        </w:rPr>
        <w:t xml:space="preserve">13. Užimtumo tarnybos duomenimis, savivaldybės teritorijoje registruotų darbo ieškančių asmenų užimtumo problemas labiausiai įtakoja žema kvalifikacija arba nepaklausi profesija (27,5 proc.),  sveikatos problemos (20,3 proc.), susiekimo problemos (20,4 proc.), asmenų žalingi įpročiai (7,1 proc.), nepilnamečių vaikų priežiūra ar šeimos narių slauga (5,2 proc.) ir kt., todėl tikslinga tokiems bedarbiams teikti atvejo vadybininko užimtumo skatinimo ir motyvavimo paslaugas (toliau – Paslaugos), organizuoti kvalifikacijos nereikalaujančius laikinuosius darbus, teikiančius socialinę naudą vietos bendruomenei, prisidedančius prie socialinės infrastruktūros palaikymo ir plėtojimo. </w:t>
      </w:r>
      <w:r>
        <w:rPr>
          <w:rFonts w:ascii="Calibri" w:eastAsia="Calibri" w:hAnsi="Calibri"/>
          <w:sz w:val="22"/>
          <w:szCs w:val="24"/>
        </w:rPr>
        <w:t xml:space="preserve"> </w:t>
      </w:r>
    </w:p>
    <w:p w:rsidR="006311F0" w:rsidRDefault="006311F0">
      <w:pPr>
        <w:widowControl w:val="0"/>
        <w:jc w:val="center"/>
        <w:rPr>
          <w:b/>
          <w:bCs/>
          <w:caps/>
          <w:color w:val="000000"/>
          <w:szCs w:val="24"/>
          <w:lang w:eastAsia="lt-LT"/>
        </w:rPr>
      </w:pPr>
    </w:p>
    <w:p w:rsidR="006311F0" w:rsidRDefault="00000000">
      <w:pPr>
        <w:widowControl w:val="0"/>
        <w:jc w:val="center"/>
        <w:rPr>
          <w:b/>
          <w:bCs/>
          <w:caps/>
          <w:color w:val="000000"/>
          <w:szCs w:val="24"/>
          <w:lang w:eastAsia="lt-LT"/>
        </w:rPr>
      </w:pPr>
      <w:r>
        <w:rPr>
          <w:b/>
          <w:bCs/>
          <w:caps/>
          <w:color w:val="000000"/>
          <w:szCs w:val="24"/>
          <w:lang w:eastAsia="lt-LT"/>
        </w:rPr>
        <w:t>III SKYRIUS</w:t>
      </w:r>
    </w:p>
    <w:p w:rsidR="006311F0" w:rsidRDefault="00000000">
      <w:pPr>
        <w:widowControl w:val="0"/>
        <w:jc w:val="center"/>
        <w:rPr>
          <w:b/>
          <w:bCs/>
          <w:caps/>
          <w:color w:val="000000"/>
          <w:szCs w:val="24"/>
          <w:lang w:eastAsia="lt-LT"/>
        </w:rPr>
      </w:pPr>
      <w:r>
        <w:rPr>
          <w:b/>
          <w:bCs/>
          <w:caps/>
          <w:color w:val="000000"/>
          <w:szCs w:val="24"/>
          <w:lang w:eastAsia="lt-LT"/>
        </w:rPr>
        <w:t>PRIEMONIŲ PLANAS</w:t>
      </w:r>
    </w:p>
    <w:p w:rsidR="006311F0" w:rsidRDefault="006311F0">
      <w:pPr>
        <w:widowControl w:val="0"/>
        <w:ind w:firstLine="567"/>
        <w:jc w:val="center"/>
        <w:rPr>
          <w:b/>
          <w:bCs/>
          <w:caps/>
          <w:color w:val="000000"/>
          <w:szCs w:val="24"/>
          <w:lang w:eastAsia="lt-LT"/>
        </w:rPr>
      </w:pPr>
    </w:p>
    <w:p w:rsidR="006311F0" w:rsidRDefault="00000000">
      <w:pPr>
        <w:widowControl w:val="0"/>
        <w:ind w:firstLine="720"/>
        <w:jc w:val="both"/>
        <w:rPr>
          <w:color w:val="000000"/>
          <w:szCs w:val="24"/>
          <w:lang w:eastAsia="lt-LT"/>
        </w:rPr>
      </w:pPr>
      <w:r>
        <w:rPr>
          <w:color w:val="000000"/>
          <w:szCs w:val="24"/>
          <w:lang w:eastAsia="lt-LT"/>
        </w:rPr>
        <w:t>14. Programos uždavinys – sukurti laikinas darbo vietas darbo neturintiems su sunkumais darbo rinkoje susiduriantiems, žemą išsilavinimą turintiems,  skurdo ir socialinės atskirties riziką patiriantiems asmenis, sudaryti sąlygas jiems įgyti darbinių įgūdžių ir užsidirbti pragyvenimui būtinų lėšų bei teikti užimtumo skatinimo ir motyvavimo paslaugas nedirbantiems ir socialinę paramą gaunantiems asmenims.</w:t>
      </w:r>
    </w:p>
    <w:p w:rsidR="006311F0" w:rsidRDefault="00000000">
      <w:pPr>
        <w:widowControl w:val="0"/>
        <w:ind w:firstLine="720"/>
        <w:jc w:val="both"/>
        <w:rPr>
          <w:color w:val="000000"/>
          <w:szCs w:val="24"/>
          <w:lang w:eastAsia="lt-LT"/>
        </w:rPr>
      </w:pPr>
      <w:r>
        <w:rPr>
          <w:color w:val="000000"/>
          <w:szCs w:val="24"/>
          <w:lang w:eastAsia="lt-LT"/>
        </w:rPr>
        <w:t>15. Programos priemonės:</w:t>
      </w:r>
    </w:p>
    <w:p w:rsidR="006311F0" w:rsidRDefault="00000000">
      <w:pPr>
        <w:widowControl w:val="0"/>
        <w:ind w:firstLine="720"/>
        <w:jc w:val="both"/>
        <w:rPr>
          <w:color w:val="000000"/>
          <w:szCs w:val="24"/>
          <w:lang w:eastAsia="lt-LT"/>
        </w:rPr>
      </w:pPr>
      <w:r>
        <w:rPr>
          <w:color w:val="000000"/>
          <w:szCs w:val="24"/>
          <w:lang w:eastAsia="lt-LT"/>
        </w:rPr>
        <w:t>15.1. laikinųjų darbų organizavimas;</w:t>
      </w:r>
    </w:p>
    <w:p w:rsidR="006311F0" w:rsidRDefault="00000000">
      <w:pPr>
        <w:widowControl w:val="0"/>
        <w:ind w:firstLine="720"/>
        <w:jc w:val="both"/>
        <w:rPr>
          <w:color w:val="000000"/>
          <w:szCs w:val="24"/>
          <w:lang w:eastAsia="lt-LT"/>
        </w:rPr>
      </w:pPr>
      <w:r>
        <w:rPr>
          <w:color w:val="000000"/>
          <w:szCs w:val="24"/>
          <w:lang w:eastAsia="lt-LT"/>
        </w:rPr>
        <w:t>15.2. užimtumo skatinimo ir motyvavimo paslaugų teikimas nedirbantiems ir socialinę paramą gaunantiems asmenims.</w:t>
      </w:r>
    </w:p>
    <w:p w:rsidR="006311F0" w:rsidRDefault="00000000">
      <w:pPr>
        <w:widowControl w:val="0"/>
        <w:ind w:firstLine="720"/>
        <w:jc w:val="both"/>
        <w:rPr>
          <w:color w:val="000000"/>
          <w:szCs w:val="24"/>
          <w:lang w:eastAsia="lt-LT"/>
        </w:rPr>
      </w:pPr>
      <w:r>
        <w:rPr>
          <w:color w:val="000000"/>
          <w:szCs w:val="24"/>
          <w:lang w:eastAsia="lt-LT"/>
        </w:rPr>
        <w:t>16. Įgyvendinant programos 15.1 punkte nurodytą priemonę organizuojami laikinieji darbai:</w:t>
      </w:r>
    </w:p>
    <w:p w:rsidR="006311F0" w:rsidRDefault="00000000">
      <w:pPr>
        <w:widowControl w:val="0"/>
        <w:ind w:firstLine="709"/>
        <w:jc w:val="both"/>
        <w:rPr>
          <w:color w:val="000000"/>
          <w:szCs w:val="24"/>
          <w:lang w:eastAsia="lt-LT"/>
        </w:rPr>
      </w:pPr>
      <w:r>
        <w:rPr>
          <w:color w:val="000000"/>
          <w:szCs w:val="24"/>
          <w:lang w:eastAsia="lt-LT"/>
        </w:rPr>
        <w:t>16.1. seniūnijų prižiūrimų valstybinėje žemėje esančių visuomeninės, bendruomeninės paskirties teritorijų ir objektų tvarkymas ir priežiūra;</w:t>
      </w:r>
    </w:p>
    <w:p w:rsidR="006311F0" w:rsidRDefault="00000000">
      <w:pPr>
        <w:widowControl w:val="0"/>
        <w:ind w:firstLine="709"/>
        <w:jc w:val="both"/>
        <w:rPr>
          <w:color w:val="FF0000"/>
          <w:szCs w:val="24"/>
          <w:lang w:eastAsia="lt-LT"/>
        </w:rPr>
      </w:pPr>
      <w:r>
        <w:rPr>
          <w:color w:val="000000"/>
          <w:szCs w:val="24"/>
          <w:lang w:eastAsia="lt-LT"/>
        </w:rPr>
        <w:t>16.2. savivaldybės rekreacinės ir turizmo paskirties teritorijų ir objektų, esančių valstybinėje žemėje, tvarkymas ir priežiūra</w:t>
      </w:r>
      <w:r>
        <w:rPr>
          <w:szCs w:val="24"/>
          <w:lang w:eastAsia="lt-LT"/>
        </w:rPr>
        <w:t>.</w:t>
      </w:r>
    </w:p>
    <w:p w:rsidR="006311F0" w:rsidRDefault="00000000">
      <w:pPr>
        <w:widowControl w:val="0"/>
        <w:ind w:firstLine="709"/>
        <w:jc w:val="both"/>
        <w:rPr>
          <w:color w:val="000000"/>
          <w:szCs w:val="24"/>
          <w:lang w:eastAsia="lt-LT"/>
        </w:rPr>
      </w:pPr>
      <w:r>
        <w:rPr>
          <w:color w:val="000000"/>
          <w:szCs w:val="24"/>
          <w:lang w:eastAsia="lt-LT"/>
        </w:rPr>
        <w:t xml:space="preserve">17. Vieno asmens laikinųjų darbų trukmė negali būti didesnė kaip 6 mėn., planuojama vieno asmens vidutinė laikinųjų darbų trukmė – 4 mėn. </w:t>
      </w:r>
    </w:p>
    <w:p w:rsidR="006311F0" w:rsidRDefault="00000000">
      <w:pPr>
        <w:widowControl w:val="0"/>
        <w:ind w:firstLine="720"/>
        <w:jc w:val="both"/>
        <w:rPr>
          <w:color w:val="000000"/>
          <w:szCs w:val="24"/>
          <w:lang w:eastAsia="lt-LT"/>
        </w:rPr>
      </w:pPr>
      <w:r>
        <w:rPr>
          <w:szCs w:val="24"/>
        </w:rPr>
        <w:t xml:space="preserve">18. Asmenų, dirbančių laikinuosius darbus, skaičius nustatomas atsižvelgiant į esamą Programos finansavimą ir darbdavių poreikį vykdyti laikinus darbus. </w:t>
      </w:r>
    </w:p>
    <w:p w:rsidR="006311F0" w:rsidRDefault="00000000">
      <w:pPr>
        <w:widowControl w:val="0"/>
        <w:ind w:firstLine="720"/>
        <w:jc w:val="both"/>
        <w:rPr>
          <w:color w:val="000000"/>
          <w:szCs w:val="24"/>
          <w:lang w:eastAsia="lt-LT"/>
        </w:rPr>
      </w:pPr>
      <w:r>
        <w:rPr>
          <w:color w:val="000000"/>
          <w:szCs w:val="24"/>
          <w:lang w:eastAsia="lt-LT"/>
        </w:rPr>
        <w:t>19. Laikinuosius darbus vykdo darbdaviai – Biržų rajono savivaldybės administracijos seniūnijos, biudžetinės įstaigos, viešosios įstaigos, kurių steigėjas yra valstybė ar savivaldybė (toliau – Darbdaviai).</w:t>
      </w:r>
    </w:p>
    <w:p w:rsidR="006311F0" w:rsidRDefault="00000000">
      <w:pPr>
        <w:widowControl w:val="0"/>
        <w:ind w:firstLine="720"/>
        <w:jc w:val="both"/>
        <w:rPr>
          <w:rFonts w:eastAsia="Calibri"/>
          <w:szCs w:val="24"/>
          <w:lang w:eastAsia="lt-LT"/>
        </w:rPr>
      </w:pPr>
      <w:r>
        <w:rPr>
          <w:rFonts w:eastAsia="Calibri"/>
          <w:szCs w:val="24"/>
          <w:lang w:eastAsia="lt-LT"/>
        </w:rPr>
        <w:t xml:space="preserve">20. Apie galimybę dalyvauti Programoje </w:t>
      </w:r>
      <w:r>
        <w:rPr>
          <w:rFonts w:eastAsia="Calibri"/>
          <w:szCs w:val="24"/>
        </w:rPr>
        <w:t>Savivaldybės administracija skelbia vietos spaudoje ir savivaldybės interneto puslapyje.</w:t>
      </w:r>
      <w:r>
        <w:rPr>
          <w:rFonts w:eastAsia="Calibri"/>
          <w:szCs w:val="24"/>
          <w:lang w:eastAsia="lt-LT"/>
        </w:rPr>
        <w:tab/>
      </w:r>
    </w:p>
    <w:p w:rsidR="006311F0" w:rsidRDefault="00000000">
      <w:pPr>
        <w:ind w:firstLine="720"/>
        <w:jc w:val="both"/>
        <w:rPr>
          <w:rFonts w:eastAsia="Calibri"/>
          <w:szCs w:val="24"/>
          <w:lang w:eastAsia="lt-LT"/>
        </w:rPr>
      </w:pPr>
      <w:r>
        <w:rPr>
          <w:rFonts w:eastAsia="Calibri"/>
          <w:szCs w:val="24"/>
          <w:lang w:eastAsia="lt-LT"/>
        </w:rPr>
        <w:t xml:space="preserve">21. </w:t>
      </w:r>
      <w:r>
        <w:rPr>
          <w:rFonts w:eastAsia="Calibri"/>
          <w:szCs w:val="24"/>
        </w:rPr>
        <w:t>Darbdaviai, pageidaujantys dalyvauti Programoje, Savivaldybės administracijai pateikia paraiškas, nurodydami planuojamų vykdyti darbų pavadinimą, pobūdį, numatomų sukurti laikinų darbo vietų ir į jas įdarbinti asmenų skaičių, reikalavimus jų kvalifikacijai ar kompetencijai, laikinųjų darbų apimtis ir trukmę, lėšų poreikį, darbo ir darbo apmokėjimo sąlygas.</w:t>
      </w:r>
    </w:p>
    <w:p w:rsidR="006311F0" w:rsidRDefault="00000000">
      <w:pPr>
        <w:widowControl w:val="0"/>
        <w:ind w:firstLine="709"/>
        <w:jc w:val="both"/>
        <w:rPr>
          <w:szCs w:val="24"/>
        </w:rPr>
      </w:pPr>
      <w:r>
        <w:rPr>
          <w:color w:val="000000"/>
          <w:szCs w:val="24"/>
          <w:lang w:eastAsia="lt-LT"/>
        </w:rPr>
        <w:t xml:space="preserve">22. Darbdavių pateiktas 21 punkte nurodytas paraiškas vertina ir </w:t>
      </w:r>
      <w:r>
        <w:rPr>
          <w:szCs w:val="24"/>
        </w:rPr>
        <w:t xml:space="preserve">Programoje numatytų laikinųjų darbų finansavimą Darbdaviams paskirsto Biržų rajono savivaldybės administracijos direktoriaus įsakymu sudaryta komisija. </w:t>
      </w:r>
    </w:p>
    <w:p w:rsidR="006311F0" w:rsidRDefault="00000000">
      <w:pPr>
        <w:widowControl w:val="0"/>
        <w:ind w:firstLine="709"/>
        <w:jc w:val="both"/>
        <w:rPr>
          <w:color w:val="000000"/>
          <w:szCs w:val="24"/>
          <w:lang w:eastAsia="lt-LT"/>
        </w:rPr>
      </w:pPr>
      <w:r>
        <w:rPr>
          <w:color w:val="000000"/>
          <w:szCs w:val="24"/>
          <w:lang w:eastAsia="lt-LT"/>
        </w:rPr>
        <w:lastRenderedPageBreak/>
        <w:t xml:space="preserve">23. Asmenys dirbti Programoje numatytus laikinuosius darbus parenkami Užimtumo didinimo programų rengimo ir jų finansavimo tvarkos aprašo, patvirtinto Lietuvos Respublikos socialinės apsaugos ir darbo ministro 2017 m. gegužės 23 d. įsakymu Nr. A1-257 „Dėl Užimtumo didinimo programų rengimo ir jų finansavimo tvarkos aprašo patvirtinimo“, 3 punkte nustatyta tvarka.  </w:t>
      </w:r>
    </w:p>
    <w:p w:rsidR="006311F0" w:rsidRDefault="00000000">
      <w:pPr>
        <w:widowControl w:val="0"/>
        <w:ind w:firstLine="720"/>
        <w:jc w:val="both"/>
        <w:rPr>
          <w:color w:val="000000"/>
          <w:szCs w:val="24"/>
          <w:lang w:eastAsia="lt-LT"/>
        </w:rPr>
      </w:pPr>
      <w:r>
        <w:rPr>
          <w:color w:val="000000"/>
          <w:szCs w:val="24"/>
          <w:lang w:eastAsia="lt-LT"/>
        </w:rPr>
        <w:t>24. Seniūnijos pagal poreikį gali asmenis nusiųsti dirbti laikinuosius darbus į seniūnijos teritorijoje esančias Savivaldybės biudžetines ugdymo, švietimo, kultūros, globos įstaigas, kaimų bendruomenes.</w:t>
      </w:r>
    </w:p>
    <w:p w:rsidR="006311F0" w:rsidRDefault="00000000">
      <w:pPr>
        <w:ind w:firstLine="720"/>
        <w:jc w:val="both"/>
        <w:rPr>
          <w:rFonts w:eastAsia="Calibri"/>
          <w:szCs w:val="24"/>
          <w:lang w:eastAsia="lt-LT"/>
        </w:rPr>
      </w:pPr>
      <w:r>
        <w:rPr>
          <w:rFonts w:eastAsia="Calibri"/>
          <w:szCs w:val="24"/>
          <w:lang w:eastAsia="lt-LT"/>
        </w:rPr>
        <w:t xml:space="preserve">25. </w:t>
      </w:r>
      <w:r>
        <w:rPr>
          <w:rFonts w:eastAsia="Calibri"/>
          <w:szCs w:val="24"/>
        </w:rPr>
        <w:t>Darbdaviai su laikinųjų darbų darbuotojais sudaro terminuotas darbo sutartis.</w:t>
      </w:r>
    </w:p>
    <w:p w:rsidR="006311F0" w:rsidRDefault="00000000">
      <w:pPr>
        <w:widowControl w:val="0"/>
        <w:ind w:firstLine="720"/>
        <w:jc w:val="both"/>
        <w:rPr>
          <w:color w:val="000000"/>
          <w:szCs w:val="24"/>
          <w:lang w:eastAsia="lt-LT"/>
        </w:rPr>
      </w:pPr>
      <w:r>
        <w:rPr>
          <w:color w:val="000000"/>
          <w:szCs w:val="24"/>
          <w:lang w:eastAsia="lt-LT"/>
        </w:rPr>
        <w:t>26. Už laikinųjų darbų organizavimą ir vykdymą atsakinga Biržų rajono savivaldybės administracija. Laikinųjų darbų organizavimo ir vykdymo tvarkos aprašą tvirtina Savivaldybės administracijos direktorius.</w:t>
      </w:r>
    </w:p>
    <w:p w:rsidR="006311F0" w:rsidRDefault="00000000">
      <w:pPr>
        <w:widowControl w:val="0"/>
        <w:ind w:firstLine="720"/>
        <w:jc w:val="both"/>
        <w:rPr>
          <w:color w:val="000000"/>
          <w:szCs w:val="24"/>
          <w:lang w:eastAsia="lt-LT"/>
        </w:rPr>
      </w:pPr>
      <w:r>
        <w:rPr>
          <w:color w:val="000000"/>
          <w:szCs w:val="24"/>
          <w:lang w:eastAsia="lt-LT"/>
        </w:rPr>
        <w:t xml:space="preserve">27. Įgyvendinant programos 15.2 punkte nurodytą priemonę įgyvendinami Modelio etapai: </w:t>
      </w:r>
    </w:p>
    <w:p w:rsidR="006311F0" w:rsidRDefault="00000000">
      <w:pPr>
        <w:widowControl w:val="0"/>
        <w:ind w:firstLine="720"/>
        <w:jc w:val="both"/>
        <w:rPr>
          <w:color w:val="000000"/>
          <w:szCs w:val="24"/>
          <w:lang w:eastAsia="lt-LT"/>
        </w:rPr>
      </w:pPr>
      <w:r>
        <w:rPr>
          <w:color w:val="000000"/>
          <w:szCs w:val="24"/>
          <w:lang w:eastAsia="lt-LT"/>
        </w:rPr>
        <w:t>27.1. pirminis asmens vertinimas;</w:t>
      </w:r>
    </w:p>
    <w:p w:rsidR="006311F0" w:rsidRDefault="00000000">
      <w:pPr>
        <w:widowControl w:val="0"/>
        <w:ind w:firstLine="720"/>
        <w:jc w:val="both"/>
        <w:rPr>
          <w:color w:val="000000"/>
          <w:szCs w:val="24"/>
          <w:lang w:eastAsia="lt-LT"/>
        </w:rPr>
      </w:pPr>
      <w:r>
        <w:rPr>
          <w:color w:val="000000"/>
          <w:szCs w:val="24"/>
          <w:lang w:eastAsia="lt-LT"/>
        </w:rPr>
        <w:t>27.2. asmens poreikių ir galimybių vertinimas, profiliavimas;</w:t>
      </w:r>
    </w:p>
    <w:p w:rsidR="006311F0" w:rsidRDefault="00000000">
      <w:pPr>
        <w:widowControl w:val="0"/>
        <w:ind w:firstLine="720"/>
        <w:jc w:val="both"/>
        <w:rPr>
          <w:color w:val="000000"/>
          <w:szCs w:val="24"/>
          <w:lang w:eastAsia="lt-LT"/>
        </w:rPr>
      </w:pPr>
      <w:r>
        <w:rPr>
          <w:color w:val="000000"/>
          <w:szCs w:val="24"/>
          <w:lang w:eastAsia="lt-LT"/>
        </w:rPr>
        <w:t>27.3. atvejo komandos darbo organizavimas;</w:t>
      </w:r>
    </w:p>
    <w:p w:rsidR="006311F0" w:rsidRDefault="00000000">
      <w:pPr>
        <w:widowControl w:val="0"/>
        <w:ind w:firstLine="720"/>
        <w:jc w:val="both"/>
        <w:rPr>
          <w:color w:val="000000"/>
          <w:szCs w:val="24"/>
          <w:lang w:eastAsia="lt-LT"/>
        </w:rPr>
      </w:pPr>
      <w:r>
        <w:rPr>
          <w:color w:val="000000"/>
          <w:szCs w:val="24"/>
          <w:lang w:eastAsia="lt-LT"/>
        </w:rPr>
        <w:t>27.4. susitarimo dėl integracijos į darbo rinką (toliau – Susitarimas) parengimas ir pasirašymas;</w:t>
      </w:r>
    </w:p>
    <w:p w:rsidR="006311F0" w:rsidRDefault="00000000">
      <w:pPr>
        <w:widowControl w:val="0"/>
        <w:ind w:firstLine="720"/>
        <w:jc w:val="both"/>
        <w:rPr>
          <w:color w:val="000000"/>
          <w:szCs w:val="24"/>
          <w:lang w:eastAsia="lt-LT"/>
        </w:rPr>
      </w:pPr>
      <w:r>
        <w:rPr>
          <w:color w:val="000000"/>
          <w:szCs w:val="24"/>
          <w:lang w:eastAsia="lt-LT"/>
        </w:rPr>
        <w:t>27.5. Susitarimo įgyvendinimas;</w:t>
      </w:r>
    </w:p>
    <w:p w:rsidR="006311F0" w:rsidRDefault="00000000">
      <w:pPr>
        <w:widowControl w:val="0"/>
        <w:ind w:firstLine="720"/>
        <w:jc w:val="both"/>
        <w:rPr>
          <w:color w:val="000000"/>
          <w:szCs w:val="24"/>
          <w:lang w:eastAsia="lt-LT"/>
        </w:rPr>
      </w:pPr>
      <w:r>
        <w:rPr>
          <w:color w:val="000000"/>
          <w:szCs w:val="24"/>
          <w:lang w:eastAsia="lt-LT"/>
        </w:rPr>
        <w:t>27.6. sprendimas dėl pasirengimo darbo rinkai.</w:t>
      </w:r>
    </w:p>
    <w:p w:rsidR="006311F0" w:rsidRDefault="006311F0">
      <w:pPr>
        <w:widowControl w:val="0"/>
        <w:jc w:val="both"/>
        <w:rPr>
          <w:color w:val="000000"/>
          <w:szCs w:val="24"/>
          <w:lang w:eastAsia="lt-LT"/>
        </w:rPr>
      </w:pPr>
    </w:p>
    <w:p w:rsidR="006311F0" w:rsidRDefault="00000000">
      <w:pPr>
        <w:widowControl w:val="0"/>
        <w:ind w:firstLine="567"/>
        <w:jc w:val="center"/>
        <w:rPr>
          <w:b/>
          <w:szCs w:val="24"/>
          <w:lang w:eastAsia="lt-LT"/>
        </w:rPr>
      </w:pPr>
      <w:r>
        <w:rPr>
          <w:b/>
          <w:szCs w:val="24"/>
          <w:lang w:eastAsia="lt-LT"/>
        </w:rPr>
        <w:t>IV SKYRIUS</w:t>
      </w:r>
    </w:p>
    <w:p w:rsidR="006311F0" w:rsidRDefault="00000000">
      <w:pPr>
        <w:widowControl w:val="0"/>
        <w:ind w:firstLine="629"/>
        <w:jc w:val="center"/>
        <w:rPr>
          <w:b/>
          <w:szCs w:val="24"/>
          <w:lang w:eastAsia="lt-LT"/>
        </w:rPr>
      </w:pPr>
      <w:r>
        <w:rPr>
          <w:b/>
          <w:szCs w:val="24"/>
          <w:lang w:eastAsia="lt-LT"/>
        </w:rPr>
        <w:t>FINANSAVIMO PLANAS</w:t>
      </w:r>
    </w:p>
    <w:p w:rsidR="006311F0" w:rsidRDefault="006311F0">
      <w:pPr>
        <w:widowControl w:val="0"/>
        <w:ind w:firstLine="567"/>
        <w:jc w:val="both"/>
        <w:rPr>
          <w:color w:val="000000"/>
          <w:szCs w:val="24"/>
          <w:lang w:eastAsia="lt-LT"/>
        </w:rPr>
      </w:pPr>
    </w:p>
    <w:p w:rsidR="006311F0" w:rsidRDefault="00000000">
      <w:pPr>
        <w:widowControl w:val="0"/>
        <w:ind w:firstLine="720"/>
        <w:jc w:val="both"/>
        <w:rPr>
          <w:color w:val="000000"/>
          <w:spacing w:val="2"/>
          <w:szCs w:val="24"/>
          <w:lang w:eastAsia="lt-LT"/>
        </w:rPr>
      </w:pPr>
      <w:r>
        <w:rPr>
          <w:szCs w:val="24"/>
          <w:lang w:eastAsia="lt-LT"/>
        </w:rPr>
        <w:t>28. Programos lėšų suma – 362,631 tūkst. Eur. Programa finansuojama:</w:t>
      </w:r>
      <w:r>
        <w:t xml:space="preserve"> </w:t>
      </w:r>
    </w:p>
    <w:p w:rsidR="006311F0" w:rsidRDefault="00000000">
      <w:pPr>
        <w:rPr>
          <w:rFonts w:eastAsia="MS Mincho"/>
          <w:i/>
          <w:iCs/>
          <w:sz w:val="20"/>
        </w:rPr>
      </w:pPr>
      <w:r>
        <w:rPr>
          <w:rFonts w:eastAsia="MS Mincho"/>
          <w:i/>
          <w:iCs/>
          <w:sz w:val="20"/>
        </w:rPr>
        <w:t>Punkto pakeitimai:</w:t>
      </w:r>
    </w:p>
    <w:p w:rsidR="006311F0" w:rsidRDefault="00000000">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T-215</w:t>
        </w:r>
      </w:hyperlink>
      <w:r>
        <w:rPr>
          <w:rFonts w:eastAsia="MS Mincho"/>
          <w:i/>
          <w:iCs/>
          <w:sz w:val="20"/>
        </w:rPr>
        <w:t>, 2022-09-29, paskelbta TAR 2022-09-30, i. k. 2022-19875</w:t>
      </w:r>
    </w:p>
    <w:p w:rsidR="006311F0" w:rsidRDefault="00000000">
      <w:pPr>
        <w:widowControl w:val="0"/>
        <w:ind w:firstLine="720"/>
        <w:jc w:val="both"/>
        <w:rPr>
          <w:color w:val="000000"/>
          <w:spacing w:val="2"/>
          <w:szCs w:val="24"/>
          <w:lang w:eastAsia="lt-LT"/>
        </w:rPr>
      </w:pPr>
      <w:r>
        <w:rPr>
          <w:color w:val="000000"/>
          <w:spacing w:val="2"/>
          <w:szCs w:val="24"/>
          <w:lang w:eastAsia="lt-LT"/>
        </w:rPr>
        <w:t xml:space="preserve">28.1. 178,2 tūkst. Eur iš savivaldybės biudžetui skirtų Lietuvos Respublikos valstybės biudžeto specialiųjų tikslinių dotacijų dalyvavimui rengiant ir įgyvendinant darbo rinkos politikos priemones ir gyventojų užimtumo programas lėšų, iš jų: 87,0 tūkst. Eur Modeliui įgyvendinti; </w:t>
      </w:r>
    </w:p>
    <w:p w:rsidR="006311F0" w:rsidRDefault="00000000">
      <w:pPr>
        <w:widowControl w:val="0"/>
        <w:ind w:firstLine="720"/>
        <w:jc w:val="both"/>
        <w:rPr>
          <w:color w:val="000000"/>
          <w:szCs w:val="24"/>
          <w:lang w:eastAsia="lt-LT"/>
        </w:rPr>
      </w:pPr>
      <w:r>
        <w:rPr>
          <w:szCs w:val="24"/>
          <w:lang w:eastAsia="lt-LT"/>
        </w:rPr>
        <w:t>28.2. 184,431 tūkst. Eur iš savivaldybės biudžeto lėšų.</w:t>
      </w:r>
      <w:r>
        <w:t xml:space="preserve"> </w:t>
      </w:r>
    </w:p>
    <w:p w:rsidR="006311F0" w:rsidRDefault="00000000">
      <w:pPr>
        <w:rPr>
          <w:rFonts w:eastAsia="MS Mincho"/>
          <w:i/>
          <w:iCs/>
          <w:sz w:val="20"/>
        </w:rPr>
      </w:pPr>
      <w:r>
        <w:rPr>
          <w:rFonts w:eastAsia="MS Mincho"/>
          <w:i/>
          <w:iCs/>
          <w:sz w:val="20"/>
        </w:rPr>
        <w:t>Papunkčio pakeitimai:</w:t>
      </w:r>
    </w:p>
    <w:p w:rsidR="006311F0" w:rsidRDefault="00000000">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T-215</w:t>
        </w:r>
      </w:hyperlink>
      <w:r>
        <w:rPr>
          <w:rFonts w:eastAsia="MS Mincho"/>
          <w:i/>
          <w:iCs/>
          <w:sz w:val="20"/>
        </w:rPr>
        <w:t>, 2022-09-29, paskelbta TAR 2022-09-30, i. k. 2022-19875</w:t>
      </w:r>
    </w:p>
    <w:p w:rsidR="006311F0" w:rsidRDefault="006311F0"/>
    <w:p w:rsidR="006311F0" w:rsidRDefault="00000000">
      <w:pPr>
        <w:ind w:firstLine="720"/>
        <w:jc w:val="both"/>
        <w:rPr>
          <w:rFonts w:eastAsia="Calibri"/>
          <w:szCs w:val="24"/>
        </w:rPr>
      </w:pPr>
      <w:r>
        <w:rPr>
          <w:color w:val="000000"/>
          <w:szCs w:val="24"/>
          <w:lang w:eastAsia="lt-LT"/>
        </w:rPr>
        <w:t>29. Vidutiniškai vienam asmeniui, dirbančiam laikinuosius darbus, per mėnesį planuojama skirti iki 842,40 Eur (810 Eur darbo užmokesčiui ir 32,40 Eur kitoms, šios programos 32.4 punkte nurodytoms išlaidoms).</w:t>
      </w:r>
    </w:p>
    <w:p w:rsidR="006311F0" w:rsidRDefault="00000000">
      <w:pPr>
        <w:ind w:firstLine="720"/>
        <w:jc w:val="both"/>
        <w:rPr>
          <w:rFonts w:eastAsia="Calibri"/>
          <w:szCs w:val="24"/>
        </w:rPr>
      </w:pPr>
      <w:r>
        <w:rPr>
          <w:rFonts w:eastAsia="Calibri"/>
          <w:szCs w:val="24"/>
        </w:rPr>
        <w:t xml:space="preserve">30. Programos administravimo išlaidoms planuojama skirti ne daugiau kaip 4 proc. </w:t>
      </w:r>
      <w:r>
        <w:rPr>
          <w:color w:val="000000"/>
          <w:spacing w:val="2"/>
          <w:szCs w:val="24"/>
          <w:lang w:eastAsia="lt-LT"/>
        </w:rPr>
        <w:t>nuo 28.1 punkte nurodytų lėšų (išskyrus Modeliui įgyvendinti skirtas lėšas).</w:t>
      </w:r>
    </w:p>
    <w:p w:rsidR="006311F0" w:rsidRDefault="00000000">
      <w:pPr>
        <w:ind w:firstLine="720"/>
        <w:jc w:val="both"/>
        <w:rPr>
          <w:szCs w:val="24"/>
        </w:rPr>
      </w:pPr>
      <w:r>
        <w:rPr>
          <w:szCs w:val="24"/>
        </w:rPr>
        <w:t>31. Programos lėšų paskirstymą Darbdaviams, atsižvelgdamas į šios Programos 22 punkte nurodytos komisijos pasiūlymą, tvirtina Biržų rajono savivaldybės administracijos direktorius.</w:t>
      </w:r>
    </w:p>
    <w:p w:rsidR="006311F0" w:rsidRDefault="00000000">
      <w:pPr>
        <w:ind w:firstLine="720"/>
        <w:jc w:val="both"/>
        <w:rPr>
          <w:szCs w:val="24"/>
          <w:lang w:eastAsia="lt-LT"/>
        </w:rPr>
      </w:pPr>
      <w:r>
        <w:rPr>
          <w:color w:val="000000"/>
          <w:szCs w:val="24"/>
          <w:lang w:eastAsia="lt-LT"/>
        </w:rPr>
        <w:t>32. Iš Programos lėšų gali būti finansuojamos šios laikinųjų darbų išlaidos:</w:t>
      </w:r>
    </w:p>
    <w:p w:rsidR="006311F0" w:rsidRDefault="00000000">
      <w:pPr>
        <w:widowControl w:val="0"/>
        <w:suppressAutoHyphens/>
        <w:ind w:firstLine="720"/>
        <w:jc w:val="both"/>
        <w:rPr>
          <w:rFonts w:eastAsia="Calibri"/>
          <w:color w:val="000000"/>
          <w:szCs w:val="24"/>
        </w:rPr>
      </w:pPr>
      <w:r>
        <w:rPr>
          <w:rFonts w:eastAsia="Calibri"/>
          <w:color w:val="000000"/>
          <w:szCs w:val="24"/>
        </w:rPr>
        <w:t>32.1. darbo užmokesčio už įdarbinto asmens faktiškai dirbtą laiką, apskaičiuoto pagal tą mėnesį galiojantį Vyriausybės patvirtintą minimalųjį valandinį atlygį arba minimalią mėnesinę algą;</w:t>
      </w:r>
    </w:p>
    <w:p w:rsidR="006311F0" w:rsidRDefault="00000000">
      <w:pPr>
        <w:widowControl w:val="0"/>
        <w:suppressAutoHyphens/>
        <w:ind w:firstLine="720"/>
        <w:jc w:val="both"/>
        <w:rPr>
          <w:rFonts w:eastAsia="Calibri"/>
          <w:color w:val="000000"/>
          <w:szCs w:val="24"/>
        </w:rPr>
      </w:pPr>
      <w:r>
        <w:rPr>
          <w:rFonts w:eastAsia="Calibri"/>
          <w:color w:val="000000"/>
          <w:szCs w:val="24"/>
        </w:rPr>
        <w:t>32.2. draudėjo privalomojo valstybinio socialinio draudimo įmokų, apskaičiuotų nuo  darbo užmokesčio;</w:t>
      </w:r>
    </w:p>
    <w:p w:rsidR="006311F0" w:rsidRDefault="00000000">
      <w:pPr>
        <w:widowControl w:val="0"/>
        <w:suppressAutoHyphens/>
        <w:ind w:firstLine="720"/>
        <w:jc w:val="both"/>
        <w:rPr>
          <w:rFonts w:eastAsia="Calibri"/>
          <w:b/>
          <w:bCs/>
          <w:strike/>
          <w:color w:val="000000"/>
          <w:szCs w:val="24"/>
        </w:rPr>
      </w:pPr>
      <w:r>
        <w:rPr>
          <w:rFonts w:eastAsia="Calibri"/>
          <w:color w:val="000000"/>
          <w:szCs w:val="24"/>
        </w:rPr>
        <w:t>32.3. piniginės kompensacijos už išmokėtą laikinuosius darbus dirbusiam asmeniui</w:t>
      </w:r>
      <w:r>
        <w:rPr>
          <w:rFonts w:eastAsia="Calibri"/>
          <w:i/>
          <w:iCs/>
          <w:color w:val="000000"/>
          <w:szCs w:val="24"/>
        </w:rPr>
        <w:t xml:space="preserve"> </w:t>
      </w:r>
      <w:r>
        <w:rPr>
          <w:rFonts w:eastAsia="Calibri"/>
          <w:color w:val="000000"/>
          <w:szCs w:val="24"/>
        </w:rPr>
        <w:t xml:space="preserve">kompensaciją už nepanaudotas atostogas, įskaitant draudėjo privalomojo valstybinio socialinio draudimo įmokų sumą; </w:t>
      </w:r>
    </w:p>
    <w:p w:rsidR="006311F0" w:rsidRDefault="00000000">
      <w:pPr>
        <w:ind w:firstLine="720"/>
        <w:rPr>
          <w:rFonts w:eastAsia="Calibri"/>
          <w:color w:val="000000"/>
          <w:spacing w:val="-2"/>
          <w:szCs w:val="24"/>
        </w:rPr>
      </w:pPr>
      <w:r>
        <w:rPr>
          <w:rFonts w:eastAsia="Calibri"/>
          <w:color w:val="000000"/>
          <w:spacing w:val="-2"/>
          <w:szCs w:val="24"/>
        </w:rPr>
        <w:t>32.4. kitos, su laikinųjų darbų atlikimu susijusios, išlaidos ( ne daugiau kaip 4 proc.  nuo 32.1–32.3 punktuose nurodytų išlaidų sumos):</w:t>
      </w:r>
    </w:p>
    <w:p w:rsidR="006311F0" w:rsidRDefault="00000000">
      <w:pPr>
        <w:ind w:firstLine="720"/>
        <w:rPr>
          <w:szCs w:val="24"/>
        </w:rPr>
      </w:pPr>
      <w:r>
        <w:rPr>
          <w:rFonts w:eastAsia="Calibri"/>
          <w:color w:val="000000"/>
          <w:spacing w:val="-2"/>
          <w:szCs w:val="24"/>
        </w:rPr>
        <w:lastRenderedPageBreak/>
        <w:t>32.4.1. bedarbių pavėžėjimo į darbo vietą</w:t>
      </w:r>
      <w:r>
        <w:rPr>
          <w:szCs w:val="24"/>
        </w:rPr>
        <w:t>;</w:t>
      </w:r>
    </w:p>
    <w:p w:rsidR="006311F0" w:rsidRDefault="00000000">
      <w:pPr>
        <w:ind w:firstLine="720"/>
        <w:jc w:val="both"/>
        <w:rPr>
          <w:szCs w:val="24"/>
        </w:rPr>
      </w:pPr>
      <w:r>
        <w:rPr>
          <w:szCs w:val="24"/>
        </w:rPr>
        <w:t>32.4.2. laikinuosius darbus dirbančių asmenų aprūpinimo darbo priemonėmis;</w:t>
      </w:r>
    </w:p>
    <w:p w:rsidR="006311F0" w:rsidRDefault="00000000">
      <w:pPr>
        <w:ind w:firstLine="720"/>
        <w:jc w:val="both"/>
        <w:rPr>
          <w:szCs w:val="24"/>
        </w:rPr>
      </w:pPr>
      <w:r>
        <w:rPr>
          <w:szCs w:val="24"/>
        </w:rPr>
        <w:t>32.4.3. nedarbingumo pašalpų, iš Darbdavio lėšų mokamų įdarbintam asmeniui tapus laikinai nedarbingam dėl ligos ar traumos;</w:t>
      </w:r>
    </w:p>
    <w:p w:rsidR="006311F0" w:rsidRDefault="00000000">
      <w:pPr>
        <w:widowControl w:val="0"/>
        <w:suppressAutoHyphens/>
        <w:ind w:firstLine="720"/>
        <w:jc w:val="both"/>
        <w:rPr>
          <w:rFonts w:eastAsia="Calibri"/>
          <w:color w:val="000000"/>
          <w:szCs w:val="24"/>
        </w:rPr>
      </w:pPr>
      <w:r>
        <w:rPr>
          <w:rFonts w:eastAsia="Calibri"/>
          <w:color w:val="000000"/>
          <w:szCs w:val="24"/>
        </w:rPr>
        <w:t xml:space="preserve">32.4.4. visos privalomojo sveikatos tikrinimo ir skiepijimo nuo užkrečiamųjų ligų, jeigu tai numatyta darbuotojų saugą ir sveikatą darbe reglamentuojančiuose teisės aktuose (pagal pateiktus šias išlaidas pateisinančius dokumentus).         </w:t>
      </w:r>
    </w:p>
    <w:p w:rsidR="006311F0" w:rsidRDefault="00000000">
      <w:pPr>
        <w:widowControl w:val="0"/>
        <w:suppressAutoHyphens/>
        <w:ind w:firstLine="720"/>
        <w:jc w:val="both"/>
        <w:rPr>
          <w:rFonts w:eastAsia="Calibri"/>
          <w:color w:val="000000"/>
          <w:szCs w:val="24"/>
        </w:rPr>
      </w:pPr>
      <w:r>
        <w:rPr>
          <w:rFonts w:eastAsia="Calibri"/>
          <w:color w:val="000000"/>
          <w:szCs w:val="24"/>
        </w:rPr>
        <w:t>33. Modeliui įgyvendinti planuojama skirti:</w:t>
      </w:r>
    </w:p>
    <w:p w:rsidR="006311F0" w:rsidRDefault="00000000">
      <w:pPr>
        <w:widowControl w:val="0"/>
        <w:suppressAutoHyphens/>
        <w:ind w:firstLine="720"/>
        <w:jc w:val="both"/>
        <w:rPr>
          <w:rFonts w:eastAsia="Calibri"/>
          <w:color w:val="000000"/>
          <w:szCs w:val="24"/>
        </w:rPr>
      </w:pPr>
      <w:r>
        <w:rPr>
          <w:rFonts w:eastAsia="Calibri"/>
          <w:color w:val="000000"/>
          <w:szCs w:val="24"/>
        </w:rPr>
        <w:t>33.1. ne mažiau kaip 14,0 tūkst. eurų nedirbančių asmenų atvejo vadybininko darbo užmokesčiui;</w:t>
      </w:r>
    </w:p>
    <w:p w:rsidR="006311F0" w:rsidRDefault="00000000">
      <w:pPr>
        <w:widowControl w:val="0"/>
        <w:suppressAutoHyphens/>
        <w:ind w:firstLine="720"/>
        <w:jc w:val="both"/>
        <w:rPr>
          <w:rFonts w:eastAsia="Calibri"/>
          <w:color w:val="000000"/>
          <w:szCs w:val="24"/>
        </w:rPr>
      </w:pPr>
      <w:r>
        <w:rPr>
          <w:rFonts w:eastAsia="Calibri"/>
          <w:color w:val="000000"/>
          <w:szCs w:val="24"/>
        </w:rPr>
        <w:t>33.2. ne daugiau kaip 73,0 tūkst. eurų nedirbančių ir socialinę paramą gaunančių asmenų užimtumo skatinimo ir motyvavimo paslaugoms teikti;</w:t>
      </w:r>
    </w:p>
    <w:p w:rsidR="006311F0" w:rsidRDefault="00000000">
      <w:pPr>
        <w:widowControl w:val="0"/>
        <w:suppressAutoHyphens/>
        <w:ind w:firstLine="720"/>
        <w:jc w:val="both"/>
        <w:rPr>
          <w:color w:val="000000"/>
          <w:szCs w:val="24"/>
          <w:lang w:eastAsia="lt-LT"/>
        </w:rPr>
      </w:pPr>
      <w:r>
        <w:rPr>
          <w:rFonts w:eastAsia="Calibri"/>
          <w:color w:val="000000"/>
          <w:szCs w:val="24"/>
        </w:rPr>
        <w:t xml:space="preserve">34. </w:t>
      </w:r>
      <w:r>
        <w:rPr>
          <w:color w:val="000000"/>
          <w:szCs w:val="24"/>
          <w:lang w:eastAsia="lt-LT"/>
        </w:rPr>
        <w:t>Iš Modelio lėšų gali būti finansuojamos šios išlaidos:</w:t>
      </w:r>
    </w:p>
    <w:p w:rsidR="006311F0" w:rsidRDefault="00000000">
      <w:pPr>
        <w:widowControl w:val="0"/>
        <w:suppressAutoHyphens/>
        <w:ind w:firstLine="720"/>
        <w:jc w:val="both"/>
        <w:rPr>
          <w:szCs w:val="24"/>
          <w:lang w:eastAsia="lt-LT"/>
        </w:rPr>
      </w:pPr>
      <w:r>
        <w:rPr>
          <w:szCs w:val="24"/>
          <w:lang w:eastAsia="lt-LT"/>
        </w:rPr>
        <w:t>34.1. nedirbančių asmenų atvejo vadybininko darbo užmokestis;</w:t>
      </w:r>
    </w:p>
    <w:p w:rsidR="006311F0" w:rsidRDefault="00000000">
      <w:pPr>
        <w:widowControl w:val="0"/>
        <w:suppressAutoHyphens/>
        <w:ind w:firstLine="720"/>
        <w:jc w:val="both"/>
        <w:rPr>
          <w:szCs w:val="24"/>
          <w:lang w:eastAsia="lt-LT"/>
        </w:rPr>
      </w:pPr>
      <w:r>
        <w:rPr>
          <w:szCs w:val="24"/>
          <w:lang w:eastAsia="lt-LT"/>
        </w:rPr>
        <w:t>34.2. lydimoji pagalba – pagalba, teikiama asmeniui, siekiant padėti jam gauti Susitarime numatytas socialines, sveikatos, švietimo ar su įdarbinimu susijusias paslaugas, įskaitant ir palaikymą darbo vietoje, reikalingą siekiant padėti rasti būdų, kaip išspręsti darbe kylančias problemas;</w:t>
      </w:r>
    </w:p>
    <w:p w:rsidR="006311F0" w:rsidRDefault="00000000">
      <w:pPr>
        <w:widowControl w:val="0"/>
        <w:suppressAutoHyphens/>
        <w:ind w:firstLine="720"/>
        <w:jc w:val="both"/>
        <w:rPr>
          <w:szCs w:val="24"/>
          <w:lang w:eastAsia="lt-LT"/>
        </w:rPr>
      </w:pPr>
      <w:r>
        <w:rPr>
          <w:szCs w:val="24"/>
          <w:lang w:eastAsia="lt-LT"/>
        </w:rPr>
        <w:t>34.3. socialinės paslaugos, nurodytos Socialinių paslaugų kataloge, patvirtintame Lietuvos Respublikos socialinės apsaugos ir darbo ministro 2006 m. balandžio 5 d. įsakymu Nr. A1-93 „Dėl Socialinių paslaugų katalogo patvirtinimo“;</w:t>
      </w:r>
    </w:p>
    <w:p w:rsidR="006311F0" w:rsidRDefault="00000000">
      <w:pPr>
        <w:widowControl w:val="0"/>
        <w:suppressAutoHyphens/>
        <w:ind w:firstLine="720"/>
        <w:jc w:val="both"/>
        <w:rPr>
          <w:color w:val="FF0000"/>
          <w:szCs w:val="24"/>
          <w:lang w:eastAsia="lt-LT"/>
        </w:rPr>
      </w:pPr>
      <w:r>
        <w:rPr>
          <w:szCs w:val="24"/>
          <w:lang w:eastAsia="lt-LT"/>
        </w:rPr>
        <w:t>34.4. kitos paslaugos, palengvinančios asmens perėjimą nuo nedarbo prie užimtumo darbo rinkoje.</w:t>
      </w:r>
    </w:p>
    <w:p w:rsidR="006311F0" w:rsidRDefault="00000000">
      <w:pPr>
        <w:widowControl w:val="0"/>
        <w:suppressAutoHyphens/>
        <w:ind w:firstLine="720"/>
        <w:jc w:val="both"/>
        <w:rPr>
          <w:rFonts w:eastAsia="Calibri"/>
          <w:szCs w:val="24"/>
        </w:rPr>
      </w:pPr>
      <w:r>
        <w:rPr>
          <w:rFonts w:eastAsia="Calibri"/>
          <w:szCs w:val="24"/>
        </w:rPr>
        <w:t>35. Įgyvendinant Modelį planuojama suteikti iki 100 Modelio tikslinės grupės asmenų užimtumo skatinimo ir motyvavimo paslaugų, vienam  asmeniui skiriant vidutiniškai ne daugiau kaip 700 eurų sumą.</w:t>
      </w:r>
    </w:p>
    <w:p w:rsidR="006311F0" w:rsidRDefault="006311F0">
      <w:pPr>
        <w:widowControl w:val="0"/>
        <w:suppressAutoHyphens/>
        <w:ind w:firstLine="720"/>
        <w:jc w:val="both"/>
        <w:rPr>
          <w:rFonts w:eastAsia="Calibri"/>
          <w:color w:val="000000"/>
          <w:szCs w:val="24"/>
        </w:rPr>
      </w:pPr>
    </w:p>
    <w:p w:rsidR="006311F0" w:rsidRDefault="00000000">
      <w:pPr>
        <w:jc w:val="center"/>
        <w:rPr>
          <w:b/>
          <w:bCs/>
          <w:szCs w:val="24"/>
        </w:rPr>
      </w:pPr>
      <w:r>
        <w:rPr>
          <w:b/>
          <w:bCs/>
          <w:szCs w:val="24"/>
        </w:rPr>
        <w:t>V SKYRIUS</w:t>
      </w:r>
    </w:p>
    <w:p w:rsidR="006311F0" w:rsidRDefault="00000000">
      <w:pPr>
        <w:jc w:val="center"/>
        <w:rPr>
          <w:b/>
          <w:bCs/>
          <w:szCs w:val="24"/>
        </w:rPr>
      </w:pPr>
      <w:r>
        <w:rPr>
          <w:b/>
          <w:bCs/>
          <w:szCs w:val="24"/>
        </w:rPr>
        <w:t>TĘSTINUMO ANALIZĖ IR PROGNOZĖS</w:t>
      </w:r>
    </w:p>
    <w:p w:rsidR="006311F0" w:rsidRDefault="006311F0">
      <w:pPr>
        <w:jc w:val="center"/>
        <w:rPr>
          <w:b/>
          <w:bCs/>
          <w:szCs w:val="24"/>
        </w:rPr>
      </w:pPr>
    </w:p>
    <w:p w:rsidR="006311F0" w:rsidRDefault="00000000">
      <w:pPr>
        <w:ind w:firstLine="720"/>
        <w:jc w:val="both"/>
        <w:rPr>
          <w:rFonts w:eastAsia="Calibri"/>
          <w:szCs w:val="24"/>
          <w:lang w:eastAsia="lt-LT"/>
        </w:rPr>
      </w:pPr>
      <w:r>
        <w:rPr>
          <w:bCs/>
          <w:szCs w:val="24"/>
        </w:rPr>
        <w:t>36.</w:t>
      </w:r>
      <w:r>
        <w:rPr>
          <w:rFonts w:eastAsia="Calibri"/>
          <w:szCs w:val="24"/>
          <w:lang w:eastAsia="lt-LT"/>
        </w:rPr>
        <w:t>  Prognozuojama, kad 2022 m. Programos:</w:t>
      </w:r>
    </w:p>
    <w:p w:rsidR="006311F0" w:rsidRDefault="00000000">
      <w:pPr>
        <w:ind w:firstLine="720"/>
        <w:jc w:val="both"/>
        <w:rPr>
          <w:rFonts w:eastAsia="Calibri"/>
          <w:szCs w:val="24"/>
          <w:lang w:eastAsia="lt-LT"/>
        </w:rPr>
      </w:pPr>
      <w:r>
        <w:rPr>
          <w:rFonts w:eastAsia="Calibri"/>
          <w:szCs w:val="24"/>
          <w:lang w:eastAsia="lt-LT"/>
        </w:rPr>
        <w:t>36.1. 15.1 priemonėje dalyvaus 91 Programos tikslinių grupių bedarbis, dauguma iš jų bus 50 metų ir vyresni asmenys, socialinių pašalpų gavėjai, ilgalaikiai bedarbiai.</w:t>
      </w:r>
      <w:r>
        <w:t xml:space="preserve"> </w:t>
      </w:r>
    </w:p>
    <w:p w:rsidR="006311F0" w:rsidRDefault="00000000">
      <w:pPr>
        <w:rPr>
          <w:rFonts w:eastAsia="MS Mincho"/>
          <w:i/>
          <w:iCs/>
          <w:sz w:val="20"/>
        </w:rPr>
      </w:pPr>
      <w:r>
        <w:rPr>
          <w:rFonts w:eastAsia="MS Mincho"/>
          <w:i/>
          <w:iCs/>
          <w:sz w:val="20"/>
        </w:rPr>
        <w:t>Papunkčio pakeitimai:</w:t>
      </w:r>
    </w:p>
    <w:p w:rsidR="006311F0" w:rsidRDefault="00000000">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T-215</w:t>
        </w:r>
      </w:hyperlink>
      <w:r>
        <w:rPr>
          <w:rFonts w:eastAsia="MS Mincho"/>
          <w:i/>
          <w:iCs/>
          <w:sz w:val="20"/>
        </w:rPr>
        <w:t>, 2022-09-29, paskelbta TAR 2022-09-30, i. k. 2022-19875</w:t>
      </w:r>
    </w:p>
    <w:p w:rsidR="006311F0" w:rsidRDefault="006311F0"/>
    <w:p w:rsidR="006311F0" w:rsidRDefault="00000000">
      <w:pPr>
        <w:ind w:firstLine="720"/>
        <w:jc w:val="both"/>
        <w:rPr>
          <w:rFonts w:eastAsia="Calibri"/>
          <w:color w:val="000000"/>
          <w:szCs w:val="24"/>
        </w:rPr>
      </w:pPr>
      <w:r>
        <w:rPr>
          <w:rFonts w:eastAsia="Calibri"/>
          <w:szCs w:val="24"/>
          <w:lang w:eastAsia="lt-LT"/>
        </w:rPr>
        <w:t>36.2. Programos 15.2 priemonėje dalyvaus iki 100 Modelio tikslinės grupės asmenų.</w:t>
      </w:r>
      <w:r>
        <w:rPr>
          <w:rFonts w:eastAsia="Calibri"/>
          <w:color w:val="000000"/>
          <w:szCs w:val="24"/>
        </w:rPr>
        <w:t xml:space="preserve"> Įgyvendinant Modelį planuojama nuolatiniam darbui įdarbinti iki 30 proc. priemonėje dalyvavusių asmenų. </w:t>
      </w:r>
    </w:p>
    <w:p w:rsidR="006311F0" w:rsidRDefault="00000000">
      <w:pPr>
        <w:ind w:firstLine="720"/>
        <w:jc w:val="both"/>
        <w:rPr>
          <w:szCs w:val="24"/>
        </w:rPr>
      </w:pPr>
      <w:r>
        <w:rPr>
          <w:rFonts w:eastAsia="Calibri"/>
          <w:szCs w:val="24"/>
          <w:lang w:eastAsia="lt-LT"/>
        </w:rPr>
        <w:t xml:space="preserve">37. Programa bus tęstinė. </w:t>
      </w:r>
      <w:r>
        <w:rPr>
          <w:szCs w:val="24"/>
        </w:rPr>
        <w:t xml:space="preserve">Atsižvelgiant į ieškančių darbo užimtumo didinimo poreikius, pasibaigus Programai, </w:t>
      </w:r>
      <w:r>
        <w:rPr>
          <w:rFonts w:eastAsia="Calibri"/>
          <w:szCs w:val="24"/>
          <w:lang w:eastAsia="lt-LT"/>
        </w:rPr>
        <w:t xml:space="preserve"> 2023 m. </w:t>
      </w:r>
      <w:r>
        <w:rPr>
          <w:szCs w:val="24"/>
        </w:rPr>
        <w:t>planuojama toliau tęsti laikino pobūdžio, aukštos kvalifikacijos nereikalaujančius, laikinuosius darbus ir užimtumo skatinimo ir motyvavimo paslaugas nedirbantiems ir socialinę paramą gaunantiems asmenims.</w:t>
      </w:r>
    </w:p>
    <w:p w:rsidR="006311F0" w:rsidRDefault="00000000">
      <w:pPr>
        <w:widowControl w:val="0"/>
        <w:ind w:firstLine="720"/>
        <w:jc w:val="both"/>
        <w:rPr>
          <w:b/>
          <w:szCs w:val="24"/>
        </w:rPr>
      </w:pPr>
      <w:r>
        <w:rPr>
          <w:szCs w:val="24"/>
          <w:lang w:eastAsia="lt-LT"/>
        </w:rPr>
        <w:t>38. Prognozuojama, kad laikino užimtumo priemonių taikymas leis iš dalies sumažinti registruotą nedarbą bei suteiks 91 bedarbiui pagalbą įgyjant darbo praktikos, paskatins įsitvirtinti darbo rinkoje, o  iki 30 proc. Modelio tikslinės grupės asmenų įsidarbins pastoviam darbui.</w:t>
      </w:r>
      <w:r>
        <w:t xml:space="preserve"> </w:t>
      </w:r>
    </w:p>
    <w:p w:rsidR="006311F0" w:rsidRDefault="00000000">
      <w:pPr>
        <w:rPr>
          <w:rFonts w:eastAsia="MS Mincho"/>
          <w:i/>
          <w:iCs/>
          <w:sz w:val="20"/>
        </w:rPr>
      </w:pPr>
      <w:r>
        <w:rPr>
          <w:rFonts w:eastAsia="MS Mincho"/>
          <w:i/>
          <w:iCs/>
          <w:sz w:val="20"/>
        </w:rPr>
        <w:t>Punkto pakeitimai:</w:t>
      </w:r>
    </w:p>
    <w:p w:rsidR="006311F0" w:rsidRDefault="00000000">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T-215</w:t>
        </w:r>
      </w:hyperlink>
      <w:r>
        <w:rPr>
          <w:rFonts w:eastAsia="MS Mincho"/>
          <w:i/>
          <w:iCs/>
          <w:sz w:val="20"/>
        </w:rPr>
        <w:t>, 2022-09-29, paskelbta TAR 2022-09-30, i. k. 2022-19875</w:t>
      </w:r>
    </w:p>
    <w:p w:rsidR="006311F0" w:rsidRDefault="006311F0"/>
    <w:p w:rsidR="006311F0" w:rsidRDefault="00000000">
      <w:pPr>
        <w:jc w:val="center"/>
        <w:rPr>
          <w:b/>
          <w:szCs w:val="24"/>
        </w:rPr>
      </w:pPr>
      <w:r>
        <w:rPr>
          <w:b/>
          <w:szCs w:val="24"/>
        </w:rPr>
        <w:t>VI SKYRIUS</w:t>
      </w:r>
    </w:p>
    <w:p w:rsidR="006311F0" w:rsidRDefault="00000000">
      <w:pPr>
        <w:jc w:val="center"/>
        <w:rPr>
          <w:b/>
          <w:szCs w:val="24"/>
        </w:rPr>
      </w:pPr>
      <w:r>
        <w:rPr>
          <w:b/>
          <w:szCs w:val="24"/>
        </w:rPr>
        <w:t>ĮGYVENDINIMO PRIEŽIŪRA IR ĮVERTINIMAS</w:t>
      </w:r>
    </w:p>
    <w:p w:rsidR="006311F0" w:rsidRDefault="006311F0">
      <w:pPr>
        <w:jc w:val="center"/>
        <w:rPr>
          <w:b/>
          <w:szCs w:val="24"/>
        </w:rPr>
      </w:pPr>
    </w:p>
    <w:p w:rsidR="006311F0" w:rsidRDefault="00000000">
      <w:pPr>
        <w:widowControl w:val="0"/>
        <w:suppressAutoHyphens/>
        <w:ind w:firstLine="720"/>
        <w:jc w:val="both"/>
        <w:rPr>
          <w:rFonts w:eastAsia="Calibri"/>
          <w:color w:val="000000"/>
          <w:szCs w:val="24"/>
        </w:rPr>
      </w:pPr>
      <w:r>
        <w:rPr>
          <w:color w:val="000000"/>
          <w:szCs w:val="24"/>
          <w:lang w:eastAsia="lt-LT"/>
        </w:rPr>
        <w:lastRenderedPageBreak/>
        <w:t>39</w:t>
      </w:r>
      <w:r>
        <w:rPr>
          <w:rFonts w:eastAsia="Calibri"/>
          <w:color w:val="000000"/>
          <w:szCs w:val="24"/>
        </w:rPr>
        <w:t xml:space="preserve">. Programos įgyvendinimo stebėseną vykdo ir pasiektos pažangos vertinimą atlieka Biržų rajono savivaldybės administracijos Strateginio planavimo ir turto valdymo skyrius ir Socialinės paramos skyrius. Programoje dalyvaujantys Darbdaviai teikia informaciją apie priemonės įgyvendinimą ir rezultatų pasiekimą. </w:t>
      </w:r>
    </w:p>
    <w:p w:rsidR="006311F0" w:rsidRDefault="006311F0">
      <w:pPr>
        <w:ind w:firstLine="720"/>
        <w:jc w:val="both"/>
        <w:rPr>
          <w:b/>
          <w:szCs w:val="24"/>
        </w:rPr>
      </w:pPr>
    </w:p>
    <w:p w:rsidR="006311F0" w:rsidRDefault="00000000">
      <w:pPr>
        <w:jc w:val="center"/>
        <w:rPr>
          <w:b/>
          <w:szCs w:val="24"/>
        </w:rPr>
      </w:pPr>
      <w:r>
        <w:rPr>
          <w:b/>
          <w:szCs w:val="24"/>
        </w:rPr>
        <w:t>VII SKYRIUS</w:t>
      </w:r>
    </w:p>
    <w:p w:rsidR="006311F0" w:rsidRDefault="00000000">
      <w:pPr>
        <w:jc w:val="center"/>
        <w:rPr>
          <w:b/>
          <w:szCs w:val="24"/>
        </w:rPr>
      </w:pPr>
      <w:r>
        <w:rPr>
          <w:b/>
          <w:szCs w:val="24"/>
        </w:rPr>
        <w:t>VIEŠINIMAS</w:t>
      </w:r>
    </w:p>
    <w:p w:rsidR="006311F0" w:rsidRDefault="006311F0">
      <w:pPr>
        <w:jc w:val="center"/>
        <w:rPr>
          <w:b/>
          <w:szCs w:val="24"/>
        </w:rPr>
      </w:pPr>
    </w:p>
    <w:p w:rsidR="006311F0" w:rsidRDefault="00000000">
      <w:pPr>
        <w:ind w:firstLine="720"/>
        <w:jc w:val="both"/>
        <w:rPr>
          <w:szCs w:val="24"/>
        </w:rPr>
      </w:pPr>
      <w:r>
        <w:rPr>
          <w:szCs w:val="24"/>
        </w:rPr>
        <w:t xml:space="preserve">40. Informacija apie Programą, jos įgyvendinimo metu pasiektus rezultatus, gerosios patirties pavyzdžius skelbiama Savivaldybės interneto svetainėje, Užimtumo tarnybos atviro informavimo zonose. </w:t>
      </w:r>
    </w:p>
    <w:p w:rsidR="006311F0" w:rsidRDefault="00000000">
      <w:pPr>
        <w:jc w:val="center"/>
        <w:rPr>
          <w:b/>
          <w:bCs/>
          <w:caps/>
          <w:color w:val="000000"/>
          <w:szCs w:val="24"/>
          <w:lang w:eastAsia="lt-LT"/>
        </w:rPr>
      </w:pPr>
      <w:r>
        <w:rPr>
          <w:szCs w:val="24"/>
        </w:rPr>
        <w:t>_________________</w:t>
      </w:r>
    </w:p>
    <w:p w:rsidR="006311F0" w:rsidRDefault="006311F0">
      <w:pPr>
        <w:jc w:val="both"/>
        <w:rPr>
          <w:b/>
          <w:sz w:val="20"/>
        </w:rPr>
      </w:pPr>
    </w:p>
    <w:p w:rsidR="006311F0" w:rsidRDefault="006311F0">
      <w:pPr>
        <w:jc w:val="both"/>
        <w:rPr>
          <w:b/>
          <w:sz w:val="20"/>
        </w:rPr>
      </w:pPr>
    </w:p>
    <w:p w:rsidR="006311F0" w:rsidRDefault="00000000">
      <w:pPr>
        <w:jc w:val="both"/>
        <w:rPr>
          <w:b/>
        </w:rPr>
      </w:pPr>
      <w:r>
        <w:rPr>
          <w:b/>
          <w:sz w:val="20"/>
        </w:rPr>
        <w:t>Pakeitimai:</w:t>
      </w:r>
    </w:p>
    <w:p w:rsidR="006311F0" w:rsidRDefault="006311F0">
      <w:pPr>
        <w:jc w:val="both"/>
        <w:rPr>
          <w:sz w:val="20"/>
        </w:rPr>
      </w:pPr>
    </w:p>
    <w:p w:rsidR="006311F0" w:rsidRDefault="00000000">
      <w:pPr>
        <w:jc w:val="both"/>
      </w:pPr>
      <w:r>
        <w:rPr>
          <w:sz w:val="20"/>
        </w:rPr>
        <w:t>1.</w:t>
      </w:r>
    </w:p>
    <w:p w:rsidR="006311F0" w:rsidRDefault="00000000">
      <w:pPr>
        <w:jc w:val="both"/>
      </w:pPr>
      <w:r>
        <w:rPr>
          <w:sz w:val="20"/>
        </w:rPr>
        <w:t>Biržų rajono savivaldybės taryba, Sprendimas</w:t>
      </w:r>
    </w:p>
    <w:p w:rsidR="006311F0" w:rsidRDefault="00000000">
      <w:pPr>
        <w:jc w:val="both"/>
      </w:pPr>
      <w:r>
        <w:rPr>
          <w:sz w:val="20"/>
        </w:rPr>
        <w:t xml:space="preserve">Nr. </w:t>
      </w:r>
      <w:hyperlink r:id="rId20" w:history="1">
        <w:r w:rsidRPr="00532B9F">
          <w:rPr>
            <w:rFonts w:eastAsia="MS Mincho"/>
            <w:iCs/>
            <w:color w:val="0563C1" w:themeColor="hyperlink"/>
            <w:sz w:val="20"/>
            <w:u w:val="single"/>
          </w:rPr>
          <w:t>T-181</w:t>
        </w:r>
      </w:hyperlink>
      <w:r>
        <w:rPr>
          <w:rFonts w:eastAsia="MS Mincho"/>
          <w:iCs/>
          <w:sz w:val="20"/>
        </w:rPr>
        <w:t>, 2022-08-26, paskelbta TAR 2022-08-26, i. k. 2022-17594</w:t>
      </w:r>
    </w:p>
    <w:p w:rsidR="006311F0" w:rsidRDefault="00000000">
      <w:pPr>
        <w:jc w:val="both"/>
      </w:pPr>
      <w:r>
        <w:rPr>
          <w:sz w:val="20"/>
        </w:rPr>
        <w:t>Dėl Biržų rajono savivaldybės tarybos 2022 m. sausio 28 d. sprendimo Nr. T-15 „Dėl Biržų rajono savivaldybės 2022 metų užimtumo didinimo programos patvirtinimo“ pakeitimo</w:t>
      </w:r>
    </w:p>
    <w:p w:rsidR="006311F0" w:rsidRDefault="006311F0">
      <w:pPr>
        <w:jc w:val="both"/>
        <w:rPr>
          <w:sz w:val="20"/>
        </w:rPr>
      </w:pPr>
    </w:p>
    <w:p w:rsidR="006311F0" w:rsidRDefault="00000000">
      <w:pPr>
        <w:jc w:val="both"/>
      </w:pPr>
      <w:r>
        <w:rPr>
          <w:sz w:val="20"/>
        </w:rPr>
        <w:t>2.</w:t>
      </w:r>
    </w:p>
    <w:p w:rsidR="006311F0" w:rsidRDefault="00000000">
      <w:pPr>
        <w:jc w:val="both"/>
      </w:pPr>
      <w:r>
        <w:rPr>
          <w:sz w:val="20"/>
        </w:rPr>
        <w:t>Biržų rajono savivaldybės taryba, Sprendimas</w:t>
      </w:r>
    </w:p>
    <w:p w:rsidR="006311F0" w:rsidRDefault="00000000">
      <w:pPr>
        <w:jc w:val="both"/>
      </w:pPr>
      <w:r>
        <w:rPr>
          <w:sz w:val="20"/>
        </w:rPr>
        <w:t xml:space="preserve">Nr. </w:t>
      </w:r>
      <w:hyperlink r:id="rId21" w:history="1">
        <w:r w:rsidRPr="00532B9F">
          <w:rPr>
            <w:rFonts w:eastAsia="MS Mincho"/>
            <w:iCs/>
            <w:color w:val="0563C1" w:themeColor="hyperlink"/>
            <w:sz w:val="20"/>
            <w:u w:val="single"/>
          </w:rPr>
          <w:t>T-215</w:t>
        </w:r>
      </w:hyperlink>
      <w:r>
        <w:rPr>
          <w:rFonts w:eastAsia="MS Mincho"/>
          <w:iCs/>
          <w:sz w:val="20"/>
        </w:rPr>
        <w:t>, 2022-09-29, paskelbta TAR 2022-09-30, i. k. 2022-19875</w:t>
      </w:r>
    </w:p>
    <w:p w:rsidR="006311F0" w:rsidRDefault="00000000">
      <w:pPr>
        <w:jc w:val="both"/>
      </w:pPr>
      <w:r>
        <w:rPr>
          <w:sz w:val="20"/>
        </w:rPr>
        <w:t>Dėl Biržų rajono savivaldybės tarybos 2022 m. sausio 28 d. sprendimo Nr. T-15 „Dėl Biržų rajono savivaldybės 2022 metų užimtumo didinimo programos patvirtinimo“ pakeitimo</w:t>
      </w:r>
    </w:p>
    <w:p w:rsidR="006311F0" w:rsidRDefault="006311F0">
      <w:pPr>
        <w:jc w:val="both"/>
        <w:rPr>
          <w:sz w:val="20"/>
        </w:rPr>
      </w:pPr>
    </w:p>
    <w:p w:rsidR="006311F0" w:rsidRDefault="006311F0">
      <w:pPr>
        <w:widowControl w:val="0"/>
        <w:rPr>
          <w:snapToGrid w:val="0"/>
        </w:rPr>
      </w:pPr>
    </w:p>
    <w:sectPr w:rsidR="006311F0">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4D5B" w:rsidRDefault="00F24D5B">
      <w:pPr>
        <w:rPr>
          <w:rFonts w:ascii="Calibri" w:eastAsia="Calibri" w:hAnsi="Calibri"/>
          <w:sz w:val="22"/>
          <w:szCs w:val="22"/>
        </w:rPr>
      </w:pPr>
      <w:r>
        <w:rPr>
          <w:rFonts w:ascii="Calibri" w:eastAsia="Calibri" w:hAnsi="Calibri"/>
          <w:sz w:val="22"/>
          <w:szCs w:val="22"/>
        </w:rPr>
        <w:separator/>
      </w:r>
    </w:p>
  </w:endnote>
  <w:endnote w:type="continuationSeparator" w:id="0">
    <w:p w:rsidR="00F24D5B" w:rsidRDefault="00F24D5B">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11F0" w:rsidRDefault="006311F0">
    <w:pPr>
      <w:tabs>
        <w:tab w:val="center" w:pos="4819"/>
        <w:tab w:val="right" w:pos="9638"/>
      </w:tabs>
      <w:spacing w:after="160" w:line="259" w:lineRule="auto"/>
      <w:rPr>
        <w:rFonts w:ascii="Calibri" w:eastAsia="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11F0" w:rsidRDefault="006311F0">
    <w:pPr>
      <w:tabs>
        <w:tab w:val="center" w:pos="4819"/>
        <w:tab w:val="right" w:pos="9638"/>
      </w:tabs>
      <w:spacing w:after="160" w:line="259" w:lineRule="auto"/>
      <w:rPr>
        <w:rFonts w:ascii="Calibri" w:eastAsia="Calibri" w:hAnsi="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11F0" w:rsidRDefault="006311F0">
    <w:pPr>
      <w:tabs>
        <w:tab w:val="center" w:pos="4819"/>
        <w:tab w:val="right" w:pos="9638"/>
      </w:tabs>
      <w:spacing w:after="160" w:line="259" w:lineRule="auto"/>
      <w:rPr>
        <w:rFonts w:ascii="Calibri" w:eastAsia="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4D5B" w:rsidRDefault="00F24D5B">
      <w:pPr>
        <w:rPr>
          <w:rFonts w:ascii="Calibri" w:eastAsia="Calibri" w:hAnsi="Calibri"/>
          <w:sz w:val="22"/>
          <w:szCs w:val="22"/>
        </w:rPr>
      </w:pPr>
      <w:r>
        <w:rPr>
          <w:rFonts w:ascii="Calibri" w:eastAsia="Calibri" w:hAnsi="Calibri"/>
          <w:sz w:val="22"/>
          <w:szCs w:val="22"/>
        </w:rPr>
        <w:separator/>
      </w:r>
    </w:p>
  </w:footnote>
  <w:footnote w:type="continuationSeparator" w:id="0">
    <w:p w:rsidR="00F24D5B" w:rsidRDefault="00F24D5B">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11F0" w:rsidRDefault="006311F0">
    <w:pPr>
      <w:tabs>
        <w:tab w:val="center" w:pos="4819"/>
        <w:tab w:val="right" w:pos="9638"/>
      </w:tabs>
      <w:spacing w:after="160" w:line="259" w:lineRule="auto"/>
      <w:rPr>
        <w:rFonts w:ascii="Calibri" w:eastAsia="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11F0" w:rsidRDefault="00000000">
    <w:pPr>
      <w:tabs>
        <w:tab w:val="center" w:pos="4819"/>
        <w:tab w:val="right" w:pos="9638"/>
      </w:tabs>
      <w:spacing w:after="160" w:line="259" w:lineRule="auto"/>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PAGE   \* MERGEFORMAT</w:instrText>
    </w:r>
    <w:r>
      <w:rPr>
        <w:rFonts w:ascii="Calibri" w:eastAsia="Calibri" w:hAnsi="Calibri"/>
        <w:sz w:val="22"/>
        <w:szCs w:val="22"/>
      </w:rPr>
      <w:fldChar w:fldCharType="separate"/>
    </w:r>
    <w:r>
      <w:rPr>
        <w:rFonts w:ascii="Calibri" w:eastAsia="Calibri" w:hAnsi="Calibri"/>
        <w:sz w:val="22"/>
        <w:szCs w:val="22"/>
      </w:rPr>
      <w:t>4</w:t>
    </w:r>
    <w:r>
      <w:rPr>
        <w:rFonts w:ascii="Calibri" w:eastAsia="Calibri" w:hAnsi="Calibri"/>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11F0" w:rsidRDefault="006311F0">
    <w:pPr>
      <w:tabs>
        <w:tab w:val="center" w:pos="4986"/>
        <w:tab w:val="right" w:pos="9972"/>
      </w:tabs>
      <w:rPr>
        <w:rFonts w:eastAsia="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9A0"/>
    <w:rsid w:val="004E60A6"/>
    <w:rsid w:val="006311F0"/>
    <w:rsid w:val="00F24D5B"/>
    <w:rsid w:val="00F639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CC870-9FAA-415A-8DDC-2D24AF03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1486">
      <w:bodyDiv w:val="1"/>
      <w:marLeft w:val="0"/>
      <w:marRight w:val="0"/>
      <w:marTop w:val="0"/>
      <w:marBottom w:val="0"/>
      <w:divBdr>
        <w:top w:val="none" w:sz="0" w:space="0" w:color="auto"/>
        <w:left w:val="none" w:sz="0" w:space="0" w:color="auto"/>
        <w:bottom w:val="none" w:sz="0" w:space="0" w:color="auto"/>
        <w:right w:val="none" w:sz="0" w:space="0" w:color="auto"/>
      </w:divBdr>
    </w:div>
    <w:div w:id="83764155">
      <w:bodyDiv w:val="1"/>
      <w:marLeft w:val="0"/>
      <w:marRight w:val="0"/>
      <w:marTop w:val="0"/>
      <w:marBottom w:val="0"/>
      <w:divBdr>
        <w:top w:val="none" w:sz="0" w:space="0" w:color="auto"/>
        <w:left w:val="none" w:sz="0" w:space="0" w:color="auto"/>
        <w:bottom w:val="none" w:sz="0" w:space="0" w:color="auto"/>
        <w:right w:val="none" w:sz="0" w:space="0" w:color="auto"/>
      </w:divBdr>
    </w:div>
    <w:div w:id="246353074">
      <w:bodyDiv w:val="1"/>
      <w:marLeft w:val="0"/>
      <w:marRight w:val="0"/>
      <w:marTop w:val="0"/>
      <w:marBottom w:val="0"/>
      <w:divBdr>
        <w:top w:val="none" w:sz="0" w:space="0" w:color="auto"/>
        <w:left w:val="none" w:sz="0" w:space="0" w:color="auto"/>
        <w:bottom w:val="none" w:sz="0" w:space="0" w:color="auto"/>
        <w:right w:val="none" w:sz="0" w:space="0" w:color="auto"/>
      </w:divBdr>
    </w:div>
    <w:div w:id="399015543">
      <w:bodyDiv w:val="1"/>
      <w:marLeft w:val="0"/>
      <w:marRight w:val="0"/>
      <w:marTop w:val="0"/>
      <w:marBottom w:val="0"/>
      <w:divBdr>
        <w:top w:val="none" w:sz="0" w:space="0" w:color="auto"/>
        <w:left w:val="none" w:sz="0" w:space="0" w:color="auto"/>
        <w:bottom w:val="none" w:sz="0" w:space="0" w:color="auto"/>
        <w:right w:val="none" w:sz="0" w:space="0" w:color="auto"/>
      </w:divBdr>
    </w:div>
    <w:div w:id="461777834">
      <w:bodyDiv w:val="1"/>
      <w:marLeft w:val="0"/>
      <w:marRight w:val="0"/>
      <w:marTop w:val="0"/>
      <w:marBottom w:val="0"/>
      <w:divBdr>
        <w:top w:val="none" w:sz="0" w:space="0" w:color="auto"/>
        <w:left w:val="none" w:sz="0" w:space="0" w:color="auto"/>
        <w:bottom w:val="none" w:sz="0" w:space="0" w:color="auto"/>
        <w:right w:val="none" w:sz="0" w:space="0" w:color="auto"/>
      </w:divBdr>
      <w:divsChild>
        <w:div w:id="1032875116">
          <w:marLeft w:val="0"/>
          <w:marRight w:val="0"/>
          <w:marTop w:val="0"/>
          <w:marBottom w:val="0"/>
          <w:divBdr>
            <w:top w:val="none" w:sz="0" w:space="0" w:color="auto"/>
            <w:left w:val="none" w:sz="0" w:space="0" w:color="auto"/>
            <w:bottom w:val="none" w:sz="0" w:space="0" w:color="auto"/>
            <w:right w:val="none" w:sz="0" w:space="0" w:color="auto"/>
          </w:divBdr>
          <w:divsChild>
            <w:div w:id="1318068665">
              <w:marLeft w:val="0"/>
              <w:marRight w:val="0"/>
              <w:marTop w:val="0"/>
              <w:marBottom w:val="0"/>
              <w:divBdr>
                <w:top w:val="none" w:sz="0" w:space="0" w:color="auto"/>
                <w:left w:val="none" w:sz="0" w:space="0" w:color="auto"/>
                <w:bottom w:val="none" w:sz="0" w:space="0" w:color="auto"/>
                <w:right w:val="none" w:sz="0" w:space="0" w:color="auto"/>
              </w:divBdr>
              <w:divsChild>
                <w:div w:id="438718798">
                  <w:marLeft w:val="0"/>
                  <w:marRight w:val="0"/>
                  <w:marTop w:val="0"/>
                  <w:marBottom w:val="0"/>
                  <w:divBdr>
                    <w:top w:val="none" w:sz="0" w:space="0" w:color="auto"/>
                    <w:left w:val="none" w:sz="0" w:space="0" w:color="auto"/>
                    <w:bottom w:val="none" w:sz="0" w:space="0" w:color="auto"/>
                    <w:right w:val="none" w:sz="0" w:space="0" w:color="auto"/>
                  </w:divBdr>
                  <w:divsChild>
                    <w:div w:id="1390879670">
                      <w:marLeft w:val="0"/>
                      <w:marRight w:val="0"/>
                      <w:marTop w:val="0"/>
                      <w:marBottom w:val="0"/>
                      <w:divBdr>
                        <w:top w:val="none" w:sz="0" w:space="0" w:color="auto"/>
                        <w:left w:val="none" w:sz="0" w:space="0" w:color="auto"/>
                        <w:bottom w:val="none" w:sz="0" w:space="0" w:color="auto"/>
                        <w:right w:val="none" w:sz="0" w:space="0" w:color="auto"/>
                      </w:divBdr>
                      <w:divsChild>
                        <w:div w:id="370879470">
                          <w:marLeft w:val="0"/>
                          <w:marRight w:val="0"/>
                          <w:marTop w:val="0"/>
                          <w:marBottom w:val="0"/>
                          <w:divBdr>
                            <w:top w:val="none" w:sz="0" w:space="0" w:color="auto"/>
                            <w:left w:val="none" w:sz="0" w:space="0" w:color="auto"/>
                            <w:bottom w:val="none" w:sz="0" w:space="0" w:color="auto"/>
                            <w:right w:val="none" w:sz="0" w:space="0" w:color="auto"/>
                          </w:divBdr>
                          <w:divsChild>
                            <w:div w:id="156388247">
                              <w:marLeft w:val="0"/>
                              <w:marRight w:val="0"/>
                              <w:marTop w:val="0"/>
                              <w:marBottom w:val="0"/>
                              <w:divBdr>
                                <w:top w:val="none" w:sz="0" w:space="0" w:color="auto"/>
                                <w:left w:val="none" w:sz="0" w:space="0" w:color="auto"/>
                                <w:bottom w:val="none" w:sz="0" w:space="0" w:color="auto"/>
                                <w:right w:val="none" w:sz="0" w:space="0" w:color="auto"/>
                              </w:divBdr>
                            </w:div>
                            <w:div w:id="1124541481">
                              <w:marLeft w:val="0"/>
                              <w:marRight w:val="0"/>
                              <w:marTop w:val="0"/>
                              <w:marBottom w:val="0"/>
                              <w:divBdr>
                                <w:top w:val="none" w:sz="0" w:space="0" w:color="auto"/>
                                <w:left w:val="none" w:sz="0" w:space="0" w:color="auto"/>
                                <w:bottom w:val="none" w:sz="0" w:space="0" w:color="auto"/>
                                <w:right w:val="none" w:sz="0" w:space="0" w:color="auto"/>
                              </w:divBdr>
                            </w:div>
                            <w:div w:id="1157959614">
                              <w:marLeft w:val="0"/>
                              <w:marRight w:val="0"/>
                              <w:marTop w:val="0"/>
                              <w:marBottom w:val="0"/>
                              <w:divBdr>
                                <w:top w:val="none" w:sz="0" w:space="0" w:color="auto"/>
                                <w:left w:val="none" w:sz="0" w:space="0" w:color="auto"/>
                                <w:bottom w:val="none" w:sz="0" w:space="0" w:color="auto"/>
                                <w:right w:val="none" w:sz="0" w:space="0" w:color="auto"/>
                              </w:divBdr>
                            </w:div>
                            <w:div w:id="1187718901">
                              <w:marLeft w:val="0"/>
                              <w:marRight w:val="0"/>
                              <w:marTop w:val="0"/>
                              <w:marBottom w:val="0"/>
                              <w:divBdr>
                                <w:top w:val="none" w:sz="0" w:space="0" w:color="auto"/>
                                <w:left w:val="none" w:sz="0" w:space="0" w:color="auto"/>
                                <w:bottom w:val="none" w:sz="0" w:space="0" w:color="auto"/>
                                <w:right w:val="none" w:sz="0" w:space="0" w:color="auto"/>
                              </w:divBdr>
                            </w:div>
                            <w:div w:id="1562254613">
                              <w:marLeft w:val="0"/>
                              <w:marRight w:val="0"/>
                              <w:marTop w:val="0"/>
                              <w:marBottom w:val="0"/>
                              <w:divBdr>
                                <w:top w:val="none" w:sz="0" w:space="0" w:color="auto"/>
                                <w:left w:val="none" w:sz="0" w:space="0" w:color="auto"/>
                                <w:bottom w:val="none" w:sz="0" w:space="0" w:color="auto"/>
                                <w:right w:val="none" w:sz="0" w:space="0" w:color="auto"/>
                              </w:divBdr>
                            </w:div>
                            <w:div w:id="1908950053">
                              <w:marLeft w:val="0"/>
                              <w:marRight w:val="0"/>
                              <w:marTop w:val="0"/>
                              <w:marBottom w:val="0"/>
                              <w:divBdr>
                                <w:top w:val="none" w:sz="0" w:space="0" w:color="auto"/>
                                <w:left w:val="none" w:sz="0" w:space="0" w:color="auto"/>
                                <w:bottom w:val="none" w:sz="0" w:space="0" w:color="auto"/>
                                <w:right w:val="none" w:sz="0" w:space="0" w:color="auto"/>
                              </w:divBdr>
                            </w:div>
                            <w:div w:id="20159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594696">
      <w:bodyDiv w:val="1"/>
      <w:marLeft w:val="0"/>
      <w:marRight w:val="0"/>
      <w:marTop w:val="0"/>
      <w:marBottom w:val="0"/>
      <w:divBdr>
        <w:top w:val="none" w:sz="0" w:space="0" w:color="auto"/>
        <w:left w:val="none" w:sz="0" w:space="0" w:color="auto"/>
        <w:bottom w:val="none" w:sz="0" w:space="0" w:color="auto"/>
        <w:right w:val="none" w:sz="0" w:space="0" w:color="auto"/>
      </w:divBdr>
    </w:div>
    <w:div w:id="744496305">
      <w:bodyDiv w:val="1"/>
      <w:marLeft w:val="0"/>
      <w:marRight w:val="0"/>
      <w:marTop w:val="0"/>
      <w:marBottom w:val="0"/>
      <w:divBdr>
        <w:top w:val="none" w:sz="0" w:space="0" w:color="auto"/>
        <w:left w:val="none" w:sz="0" w:space="0" w:color="auto"/>
        <w:bottom w:val="none" w:sz="0" w:space="0" w:color="auto"/>
        <w:right w:val="none" w:sz="0" w:space="0" w:color="auto"/>
      </w:divBdr>
      <w:divsChild>
        <w:div w:id="1368146052">
          <w:marLeft w:val="0"/>
          <w:marRight w:val="0"/>
          <w:marTop w:val="0"/>
          <w:marBottom w:val="0"/>
          <w:divBdr>
            <w:top w:val="none" w:sz="0" w:space="0" w:color="auto"/>
            <w:left w:val="none" w:sz="0" w:space="0" w:color="auto"/>
            <w:bottom w:val="none" w:sz="0" w:space="0" w:color="auto"/>
            <w:right w:val="none" w:sz="0" w:space="0" w:color="auto"/>
          </w:divBdr>
          <w:divsChild>
            <w:div w:id="376701867">
              <w:marLeft w:val="0"/>
              <w:marRight w:val="0"/>
              <w:marTop w:val="0"/>
              <w:marBottom w:val="0"/>
              <w:divBdr>
                <w:top w:val="none" w:sz="0" w:space="0" w:color="auto"/>
                <w:left w:val="none" w:sz="0" w:space="0" w:color="auto"/>
                <w:bottom w:val="none" w:sz="0" w:space="0" w:color="auto"/>
                <w:right w:val="none" w:sz="0" w:space="0" w:color="auto"/>
              </w:divBdr>
              <w:divsChild>
                <w:div w:id="280496032">
                  <w:marLeft w:val="0"/>
                  <w:marRight w:val="0"/>
                  <w:marTop w:val="0"/>
                  <w:marBottom w:val="0"/>
                  <w:divBdr>
                    <w:top w:val="none" w:sz="0" w:space="0" w:color="auto"/>
                    <w:left w:val="none" w:sz="0" w:space="0" w:color="auto"/>
                    <w:bottom w:val="none" w:sz="0" w:space="0" w:color="auto"/>
                    <w:right w:val="none" w:sz="0" w:space="0" w:color="auto"/>
                  </w:divBdr>
                  <w:divsChild>
                    <w:div w:id="2035229645">
                      <w:marLeft w:val="0"/>
                      <w:marRight w:val="0"/>
                      <w:marTop w:val="0"/>
                      <w:marBottom w:val="0"/>
                      <w:divBdr>
                        <w:top w:val="none" w:sz="0" w:space="0" w:color="auto"/>
                        <w:left w:val="none" w:sz="0" w:space="0" w:color="auto"/>
                        <w:bottom w:val="none" w:sz="0" w:space="0" w:color="auto"/>
                        <w:right w:val="none" w:sz="0" w:space="0" w:color="auto"/>
                      </w:divBdr>
                      <w:divsChild>
                        <w:div w:id="1623346441">
                          <w:marLeft w:val="0"/>
                          <w:marRight w:val="0"/>
                          <w:marTop w:val="0"/>
                          <w:marBottom w:val="0"/>
                          <w:divBdr>
                            <w:top w:val="none" w:sz="0" w:space="0" w:color="auto"/>
                            <w:left w:val="none" w:sz="0" w:space="0" w:color="auto"/>
                            <w:bottom w:val="none" w:sz="0" w:space="0" w:color="auto"/>
                            <w:right w:val="none" w:sz="0" w:space="0" w:color="auto"/>
                          </w:divBdr>
                          <w:divsChild>
                            <w:div w:id="610672328">
                              <w:marLeft w:val="0"/>
                              <w:marRight w:val="0"/>
                              <w:marTop w:val="0"/>
                              <w:marBottom w:val="0"/>
                              <w:divBdr>
                                <w:top w:val="none" w:sz="0" w:space="0" w:color="auto"/>
                                <w:left w:val="none" w:sz="0" w:space="0" w:color="auto"/>
                                <w:bottom w:val="none" w:sz="0" w:space="0" w:color="auto"/>
                                <w:right w:val="none" w:sz="0" w:space="0" w:color="auto"/>
                              </w:divBdr>
                              <w:divsChild>
                                <w:div w:id="338388907">
                                  <w:marLeft w:val="0"/>
                                  <w:marRight w:val="0"/>
                                  <w:marTop w:val="0"/>
                                  <w:marBottom w:val="0"/>
                                  <w:divBdr>
                                    <w:top w:val="none" w:sz="0" w:space="0" w:color="auto"/>
                                    <w:left w:val="none" w:sz="0" w:space="0" w:color="auto"/>
                                    <w:bottom w:val="none" w:sz="0" w:space="0" w:color="auto"/>
                                    <w:right w:val="none" w:sz="0" w:space="0" w:color="auto"/>
                                  </w:divBdr>
                                  <w:divsChild>
                                    <w:div w:id="349261233">
                                      <w:marLeft w:val="0"/>
                                      <w:marRight w:val="0"/>
                                      <w:marTop w:val="0"/>
                                      <w:marBottom w:val="0"/>
                                      <w:divBdr>
                                        <w:top w:val="none" w:sz="0" w:space="0" w:color="auto"/>
                                        <w:left w:val="none" w:sz="0" w:space="0" w:color="auto"/>
                                        <w:bottom w:val="none" w:sz="0" w:space="0" w:color="auto"/>
                                        <w:right w:val="none" w:sz="0" w:space="0" w:color="auto"/>
                                      </w:divBdr>
                                      <w:divsChild>
                                        <w:div w:id="1478719650">
                                          <w:marLeft w:val="0"/>
                                          <w:marRight w:val="0"/>
                                          <w:marTop w:val="0"/>
                                          <w:marBottom w:val="0"/>
                                          <w:divBdr>
                                            <w:top w:val="none" w:sz="0" w:space="0" w:color="auto"/>
                                            <w:left w:val="none" w:sz="0" w:space="0" w:color="auto"/>
                                            <w:bottom w:val="none" w:sz="0" w:space="0" w:color="auto"/>
                                            <w:right w:val="none" w:sz="0" w:space="0" w:color="auto"/>
                                          </w:divBdr>
                                          <w:divsChild>
                                            <w:div w:id="399912191">
                                              <w:marLeft w:val="0"/>
                                              <w:marRight w:val="0"/>
                                              <w:marTop w:val="0"/>
                                              <w:marBottom w:val="0"/>
                                              <w:divBdr>
                                                <w:top w:val="none" w:sz="0" w:space="0" w:color="auto"/>
                                                <w:left w:val="none" w:sz="0" w:space="0" w:color="auto"/>
                                                <w:bottom w:val="none" w:sz="0" w:space="0" w:color="auto"/>
                                                <w:right w:val="none" w:sz="0" w:space="0" w:color="auto"/>
                                              </w:divBdr>
                                              <w:divsChild>
                                                <w:div w:id="492373597">
                                                  <w:marLeft w:val="0"/>
                                                  <w:marRight w:val="0"/>
                                                  <w:marTop w:val="0"/>
                                                  <w:marBottom w:val="0"/>
                                                  <w:divBdr>
                                                    <w:top w:val="none" w:sz="0" w:space="0" w:color="auto"/>
                                                    <w:left w:val="none" w:sz="0" w:space="0" w:color="auto"/>
                                                    <w:bottom w:val="none" w:sz="0" w:space="0" w:color="auto"/>
                                                    <w:right w:val="none" w:sz="0" w:space="0" w:color="auto"/>
                                                  </w:divBdr>
                                                  <w:divsChild>
                                                    <w:div w:id="828403780">
                                                      <w:marLeft w:val="0"/>
                                                      <w:marRight w:val="0"/>
                                                      <w:marTop w:val="0"/>
                                                      <w:marBottom w:val="0"/>
                                                      <w:divBdr>
                                                        <w:top w:val="none" w:sz="0" w:space="0" w:color="auto"/>
                                                        <w:left w:val="none" w:sz="0" w:space="0" w:color="auto"/>
                                                        <w:bottom w:val="none" w:sz="0" w:space="0" w:color="auto"/>
                                                        <w:right w:val="none" w:sz="0" w:space="0" w:color="auto"/>
                                                      </w:divBdr>
                                                      <w:divsChild>
                                                        <w:div w:id="526528603">
                                                          <w:marLeft w:val="0"/>
                                                          <w:marRight w:val="0"/>
                                                          <w:marTop w:val="0"/>
                                                          <w:marBottom w:val="0"/>
                                                          <w:divBdr>
                                                            <w:top w:val="none" w:sz="0" w:space="0" w:color="auto"/>
                                                            <w:left w:val="none" w:sz="0" w:space="0" w:color="auto"/>
                                                            <w:bottom w:val="none" w:sz="0" w:space="0" w:color="auto"/>
                                                            <w:right w:val="none" w:sz="0" w:space="0" w:color="auto"/>
                                                          </w:divBdr>
                                                          <w:divsChild>
                                                            <w:div w:id="758796848">
                                                              <w:marLeft w:val="0"/>
                                                              <w:marRight w:val="0"/>
                                                              <w:marTop w:val="0"/>
                                                              <w:marBottom w:val="0"/>
                                                              <w:divBdr>
                                                                <w:top w:val="none" w:sz="0" w:space="0" w:color="auto"/>
                                                                <w:left w:val="none" w:sz="0" w:space="0" w:color="auto"/>
                                                                <w:bottom w:val="none" w:sz="0" w:space="0" w:color="auto"/>
                                                                <w:right w:val="none" w:sz="0" w:space="0" w:color="auto"/>
                                                              </w:divBdr>
                                                              <w:divsChild>
                                                                <w:div w:id="949512240">
                                                                  <w:marLeft w:val="0"/>
                                                                  <w:marRight w:val="0"/>
                                                                  <w:marTop w:val="0"/>
                                                                  <w:marBottom w:val="0"/>
                                                                  <w:divBdr>
                                                                    <w:top w:val="none" w:sz="0" w:space="0" w:color="auto"/>
                                                                    <w:left w:val="none" w:sz="0" w:space="0" w:color="auto"/>
                                                                    <w:bottom w:val="none" w:sz="0" w:space="0" w:color="auto"/>
                                                                    <w:right w:val="none" w:sz="0" w:space="0" w:color="auto"/>
                                                                  </w:divBdr>
                                                                  <w:divsChild>
                                                                    <w:div w:id="1609310709">
                                                                      <w:marLeft w:val="0"/>
                                                                      <w:marRight w:val="0"/>
                                                                      <w:marTop w:val="0"/>
                                                                      <w:marBottom w:val="300"/>
                                                                      <w:divBdr>
                                                                        <w:top w:val="single" w:sz="6" w:space="14" w:color="E3E3E3"/>
                                                                        <w:left w:val="single" w:sz="6" w:space="14" w:color="E3E3E3"/>
                                                                        <w:bottom w:val="single" w:sz="6" w:space="14" w:color="E3E3E3"/>
                                                                        <w:right w:val="single" w:sz="6" w:space="14" w:color="E3E3E3"/>
                                                                      </w:divBdr>
                                                                      <w:divsChild>
                                                                        <w:div w:id="1380469087">
                                                                          <w:marLeft w:val="0"/>
                                                                          <w:marRight w:val="0"/>
                                                                          <w:marTop w:val="0"/>
                                                                          <w:marBottom w:val="0"/>
                                                                          <w:divBdr>
                                                                            <w:top w:val="none" w:sz="0" w:space="0" w:color="auto"/>
                                                                            <w:left w:val="none" w:sz="0" w:space="0" w:color="auto"/>
                                                                            <w:bottom w:val="none" w:sz="0" w:space="0" w:color="auto"/>
                                                                            <w:right w:val="none" w:sz="0" w:space="0" w:color="auto"/>
                                                                          </w:divBdr>
                                                                          <w:divsChild>
                                                                            <w:div w:id="871186692">
                                                                              <w:marLeft w:val="0"/>
                                                                              <w:marRight w:val="0"/>
                                                                              <w:marTop w:val="0"/>
                                                                              <w:marBottom w:val="0"/>
                                                                              <w:divBdr>
                                                                                <w:top w:val="none" w:sz="0" w:space="0" w:color="auto"/>
                                                                                <w:left w:val="none" w:sz="0" w:space="0" w:color="auto"/>
                                                                                <w:bottom w:val="none" w:sz="0" w:space="0" w:color="auto"/>
                                                                                <w:right w:val="none" w:sz="0" w:space="0" w:color="auto"/>
                                                                              </w:divBdr>
                                                                              <w:divsChild>
                                                                                <w:div w:id="1616249941">
                                                                                  <w:marLeft w:val="0"/>
                                                                                  <w:marRight w:val="0"/>
                                                                                  <w:marTop w:val="0"/>
                                                                                  <w:marBottom w:val="0"/>
                                                                                  <w:divBdr>
                                                                                    <w:top w:val="none" w:sz="0" w:space="0" w:color="auto"/>
                                                                                    <w:left w:val="none" w:sz="0" w:space="0" w:color="auto"/>
                                                                                    <w:bottom w:val="none" w:sz="0" w:space="0" w:color="auto"/>
                                                                                    <w:right w:val="none" w:sz="0" w:space="0" w:color="auto"/>
                                                                                  </w:divBdr>
                                                                                  <w:divsChild>
                                                                                    <w:div w:id="684357016">
                                                                                      <w:marLeft w:val="0"/>
                                                                                      <w:marRight w:val="0"/>
                                                                                      <w:marTop w:val="0"/>
                                                                                      <w:marBottom w:val="0"/>
                                                                                      <w:divBdr>
                                                                                        <w:top w:val="none" w:sz="0" w:space="0" w:color="auto"/>
                                                                                        <w:left w:val="none" w:sz="0" w:space="0" w:color="auto"/>
                                                                                        <w:bottom w:val="none" w:sz="0" w:space="0" w:color="auto"/>
                                                                                        <w:right w:val="none" w:sz="0" w:space="0" w:color="auto"/>
                                                                                      </w:divBdr>
                                                                                      <w:divsChild>
                                                                                        <w:div w:id="1889342233">
                                                                                          <w:marLeft w:val="0"/>
                                                                                          <w:marRight w:val="0"/>
                                                                                          <w:marTop w:val="0"/>
                                                                                          <w:marBottom w:val="0"/>
                                                                                          <w:divBdr>
                                                                                            <w:top w:val="none" w:sz="0" w:space="0" w:color="auto"/>
                                                                                            <w:left w:val="none" w:sz="0" w:space="0" w:color="auto"/>
                                                                                            <w:bottom w:val="none" w:sz="0" w:space="0" w:color="auto"/>
                                                                                            <w:right w:val="none" w:sz="0" w:space="0" w:color="auto"/>
                                                                                          </w:divBdr>
                                                                                          <w:divsChild>
                                                                                            <w:div w:id="1455754285">
                                                                                              <w:marLeft w:val="0"/>
                                                                                              <w:marRight w:val="0"/>
                                                                                              <w:marTop w:val="0"/>
                                                                                              <w:marBottom w:val="0"/>
                                                                                              <w:divBdr>
                                                                                                <w:top w:val="none" w:sz="0" w:space="0" w:color="auto"/>
                                                                                                <w:left w:val="none" w:sz="0" w:space="0" w:color="auto"/>
                                                                                                <w:bottom w:val="none" w:sz="0" w:space="0" w:color="auto"/>
                                                                                                <w:right w:val="none" w:sz="0" w:space="0" w:color="auto"/>
                                                                                              </w:divBdr>
                                                                                              <w:divsChild>
                                                                                                <w:div w:id="1058626665">
                                                                                                  <w:marLeft w:val="0"/>
                                                                                                  <w:marRight w:val="0"/>
                                                                                                  <w:marTop w:val="0"/>
                                                                                                  <w:marBottom w:val="0"/>
                                                                                                  <w:divBdr>
                                                                                                    <w:top w:val="none" w:sz="0" w:space="0" w:color="auto"/>
                                                                                                    <w:left w:val="none" w:sz="0" w:space="0" w:color="auto"/>
                                                                                                    <w:bottom w:val="none" w:sz="0" w:space="0" w:color="auto"/>
                                                                                                    <w:right w:val="none" w:sz="0" w:space="0" w:color="auto"/>
                                                                                                  </w:divBdr>
                                                                                                  <w:divsChild>
                                                                                                    <w:div w:id="13929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78435">
                                                                                              <w:marLeft w:val="0"/>
                                                                                              <w:marRight w:val="0"/>
                                                                                              <w:marTop w:val="0"/>
                                                                                              <w:marBottom w:val="0"/>
                                                                                              <w:divBdr>
                                                                                                <w:top w:val="none" w:sz="0" w:space="0" w:color="auto"/>
                                                                                                <w:left w:val="none" w:sz="0" w:space="0" w:color="auto"/>
                                                                                                <w:bottom w:val="none" w:sz="0" w:space="0" w:color="auto"/>
                                                                                                <w:right w:val="none" w:sz="0" w:space="0" w:color="auto"/>
                                                                                              </w:divBdr>
                                                                                              <w:divsChild>
                                                                                                <w:div w:id="2000960908">
                                                                                                  <w:marLeft w:val="0"/>
                                                                                                  <w:marRight w:val="0"/>
                                                                                                  <w:marTop w:val="0"/>
                                                                                                  <w:marBottom w:val="0"/>
                                                                                                  <w:divBdr>
                                                                                                    <w:top w:val="none" w:sz="0" w:space="0" w:color="auto"/>
                                                                                                    <w:left w:val="none" w:sz="0" w:space="0" w:color="auto"/>
                                                                                                    <w:bottom w:val="none" w:sz="0" w:space="0" w:color="auto"/>
                                                                                                    <w:right w:val="none" w:sz="0" w:space="0" w:color="auto"/>
                                                                                                  </w:divBdr>
                                                                                                  <w:divsChild>
                                                                                                    <w:div w:id="1595747414">
                                                                                                      <w:marLeft w:val="0"/>
                                                                                                      <w:marRight w:val="0"/>
                                                                                                      <w:marTop w:val="0"/>
                                                                                                      <w:marBottom w:val="0"/>
                                                                                                      <w:divBdr>
                                                                                                        <w:top w:val="none" w:sz="0" w:space="0" w:color="auto"/>
                                                                                                        <w:left w:val="none" w:sz="0" w:space="0" w:color="auto"/>
                                                                                                        <w:bottom w:val="none" w:sz="0" w:space="0" w:color="auto"/>
                                                                                                        <w:right w:val="none" w:sz="0" w:space="0" w:color="auto"/>
                                                                                                      </w:divBdr>
                                                                                                      <w:divsChild>
                                                                                                        <w:div w:id="1126587743">
                                                                                                          <w:marLeft w:val="0"/>
                                                                                                          <w:marRight w:val="0"/>
                                                                                                          <w:marTop w:val="0"/>
                                                                                                          <w:marBottom w:val="0"/>
                                                                                                          <w:divBdr>
                                                                                                            <w:top w:val="none" w:sz="0" w:space="0" w:color="auto"/>
                                                                                                            <w:left w:val="none" w:sz="0" w:space="0" w:color="auto"/>
                                                                                                            <w:bottom w:val="none" w:sz="0" w:space="0" w:color="auto"/>
                                                                                                            <w:right w:val="none" w:sz="0" w:space="0" w:color="auto"/>
                                                                                                          </w:divBdr>
                                                                                                          <w:divsChild>
                                                                                                            <w:div w:id="719286389">
                                                                                                              <w:marLeft w:val="0"/>
                                                                                                              <w:marRight w:val="0"/>
                                                                                                              <w:marTop w:val="0"/>
                                                                                                              <w:marBottom w:val="0"/>
                                                                                                              <w:divBdr>
                                                                                                                <w:top w:val="none" w:sz="0" w:space="0" w:color="auto"/>
                                                                                                                <w:left w:val="none" w:sz="0" w:space="0" w:color="auto"/>
                                                                                                                <w:bottom w:val="none" w:sz="0" w:space="0" w:color="auto"/>
                                                                                                                <w:right w:val="none" w:sz="0" w:space="0" w:color="auto"/>
                                                                                                              </w:divBdr>
                                                                                                            </w:div>
                                                                                                            <w:div w:id="1548377915">
                                                                                                              <w:marLeft w:val="0"/>
                                                                                                              <w:marRight w:val="0"/>
                                                                                                              <w:marTop w:val="0"/>
                                                                                                              <w:marBottom w:val="0"/>
                                                                                                              <w:divBdr>
                                                                                                                <w:top w:val="none" w:sz="0" w:space="0" w:color="auto"/>
                                                                                                                <w:left w:val="none" w:sz="0" w:space="0" w:color="auto"/>
                                                                                                                <w:bottom w:val="none" w:sz="0" w:space="0" w:color="auto"/>
                                                                                                                <w:right w:val="none" w:sz="0" w:space="0" w:color="auto"/>
                                                                                                              </w:divBdr>
                                                                                                            </w:div>
                                                                                                            <w:div w:id="1955016830">
                                                                                                              <w:marLeft w:val="0"/>
                                                                                                              <w:marRight w:val="0"/>
                                                                                                              <w:marTop w:val="0"/>
                                                                                                              <w:marBottom w:val="0"/>
                                                                                                              <w:divBdr>
                                                                                                                <w:top w:val="none" w:sz="0" w:space="0" w:color="auto"/>
                                                                                                                <w:left w:val="none" w:sz="0" w:space="0" w:color="auto"/>
                                                                                                                <w:bottom w:val="none" w:sz="0" w:space="0" w:color="auto"/>
                                                                                                                <w:right w:val="none" w:sz="0" w:space="0" w:color="auto"/>
                                                                                                              </w:divBdr>
                                                                                                            </w:div>
                                                                                                            <w:div w:id="1928225883">
                                                                                                              <w:marLeft w:val="0"/>
                                                                                                              <w:marRight w:val="0"/>
                                                                                                              <w:marTop w:val="0"/>
                                                                                                              <w:marBottom w:val="0"/>
                                                                                                              <w:divBdr>
                                                                                                                <w:top w:val="none" w:sz="0" w:space="0" w:color="auto"/>
                                                                                                                <w:left w:val="none" w:sz="0" w:space="0" w:color="auto"/>
                                                                                                                <w:bottom w:val="none" w:sz="0" w:space="0" w:color="auto"/>
                                                                                                                <w:right w:val="none" w:sz="0" w:space="0" w:color="auto"/>
                                                                                                              </w:divBdr>
                                                                                                            </w:div>
                                                                                                            <w:div w:id="467741868">
                                                                                                              <w:marLeft w:val="0"/>
                                                                                                              <w:marRight w:val="0"/>
                                                                                                              <w:marTop w:val="0"/>
                                                                                                              <w:marBottom w:val="0"/>
                                                                                                              <w:divBdr>
                                                                                                                <w:top w:val="none" w:sz="0" w:space="0" w:color="auto"/>
                                                                                                                <w:left w:val="none" w:sz="0" w:space="0" w:color="auto"/>
                                                                                                                <w:bottom w:val="none" w:sz="0" w:space="0" w:color="auto"/>
                                                                                                                <w:right w:val="none" w:sz="0" w:space="0" w:color="auto"/>
                                                                                                              </w:divBdr>
                                                                                                            </w:div>
                                                                                                            <w:div w:id="1510636923">
                                                                                                              <w:marLeft w:val="0"/>
                                                                                                              <w:marRight w:val="0"/>
                                                                                                              <w:marTop w:val="0"/>
                                                                                                              <w:marBottom w:val="0"/>
                                                                                                              <w:divBdr>
                                                                                                                <w:top w:val="none" w:sz="0" w:space="0" w:color="auto"/>
                                                                                                                <w:left w:val="none" w:sz="0" w:space="0" w:color="auto"/>
                                                                                                                <w:bottom w:val="none" w:sz="0" w:space="0" w:color="auto"/>
                                                                                                                <w:right w:val="none" w:sz="0" w:space="0" w:color="auto"/>
                                                                                                              </w:divBdr>
                                                                                                            </w:div>
                                                                                                            <w:div w:id="56247813">
                                                                                                              <w:marLeft w:val="0"/>
                                                                                                              <w:marRight w:val="0"/>
                                                                                                              <w:marTop w:val="0"/>
                                                                                                              <w:marBottom w:val="0"/>
                                                                                                              <w:divBdr>
                                                                                                                <w:top w:val="none" w:sz="0" w:space="0" w:color="auto"/>
                                                                                                                <w:left w:val="none" w:sz="0" w:space="0" w:color="auto"/>
                                                                                                                <w:bottom w:val="none" w:sz="0" w:space="0" w:color="auto"/>
                                                                                                                <w:right w:val="none" w:sz="0" w:space="0" w:color="auto"/>
                                                                                                              </w:divBdr>
                                                                                                            </w:div>
                                                                                                            <w:div w:id="1339580188">
                                                                                                              <w:marLeft w:val="0"/>
                                                                                                              <w:marRight w:val="0"/>
                                                                                                              <w:marTop w:val="0"/>
                                                                                                              <w:marBottom w:val="0"/>
                                                                                                              <w:divBdr>
                                                                                                                <w:top w:val="none" w:sz="0" w:space="0" w:color="auto"/>
                                                                                                                <w:left w:val="none" w:sz="0" w:space="0" w:color="auto"/>
                                                                                                                <w:bottom w:val="none" w:sz="0" w:space="0" w:color="auto"/>
                                                                                                                <w:right w:val="none" w:sz="0" w:space="0" w:color="auto"/>
                                                                                                              </w:divBdr>
                                                                                                            </w:div>
                                                                                                            <w:div w:id="1239168522">
                                                                                                              <w:marLeft w:val="0"/>
                                                                                                              <w:marRight w:val="0"/>
                                                                                                              <w:marTop w:val="0"/>
                                                                                                              <w:marBottom w:val="0"/>
                                                                                                              <w:divBdr>
                                                                                                                <w:top w:val="none" w:sz="0" w:space="0" w:color="auto"/>
                                                                                                                <w:left w:val="none" w:sz="0" w:space="0" w:color="auto"/>
                                                                                                                <w:bottom w:val="none" w:sz="0" w:space="0" w:color="auto"/>
                                                                                                                <w:right w:val="none" w:sz="0" w:space="0" w:color="auto"/>
                                                                                                              </w:divBdr>
                                                                                                            </w:div>
                                                                                                            <w:div w:id="810367882">
                                                                                                              <w:marLeft w:val="0"/>
                                                                                                              <w:marRight w:val="0"/>
                                                                                                              <w:marTop w:val="0"/>
                                                                                                              <w:marBottom w:val="0"/>
                                                                                                              <w:divBdr>
                                                                                                                <w:top w:val="none" w:sz="0" w:space="0" w:color="auto"/>
                                                                                                                <w:left w:val="none" w:sz="0" w:space="0" w:color="auto"/>
                                                                                                                <w:bottom w:val="none" w:sz="0" w:space="0" w:color="auto"/>
                                                                                                                <w:right w:val="none" w:sz="0" w:space="0" w:color="auto"/>
                                                                                                              </w:divBdr>
                                                                                                            </w:div>
                                                                                                            <w:div w:id="615022505">
                                                                                                              <w:marLeft w:val="0"/>
                                                                                                              <w:marRight w:val="0"/>
                                                                                                              <w:marTop w:val="0"/>
                                                                                                              <w:marBottom w:val="0"/>
                                                                                                              <w:divBdr>
                                                                                                                <w:top w:val="none" w:sz="0" w:space="0" w:color="auto"/>
                                                                                                                <w:left w:val="none" w:sz="0" w:space="0" w:color="auto"/>
                                                                                                                <w:bottom w:val="none" w:sz="0" w:space="0" w:color="auto"/>
                                                                                                                <w:right w:val="none" w:sz="0" w:space="0" w:color="auto"/>
                                                                                                              </w:divBdr>
                                                                                                            </w:div>
                                                                                                            <w:div w:id="703094054">
                                                                                                              <w:marLeft w:val="0"/>
                                                                                                              <w:marRight w:val="0"/>
                                                                                                              <w:marTop w:val="0"/>
                                                                                                              <w:marBottom w:val="0"/>
                                                                                                              <w:divBdr>
                                                                                                                <w:top w:val="none" w:sz="0" w:space="0" w:color="auto"/>
                                                                                                                <w:left w:val="none" w:sz="0" w:space="0" w:color="auto"/>
                                                                                                                <w:bottom w:val="none" w:sz="0" w:space="0" w:color="auto"/>
                                                                                                                <w:right w:val="none" w:sz="0" w:space="0" w:color="auto"/>
                                                                                                              </w:divBdr>
                                                                                                            </w:div>
                                                                                                            <w:div w:id="649361846">
                                                                                                              <w:marLeft w:val="0"/>
                                                                                                              <w:marRight w:val="0"/>
                                                                                                              <w:marTop w:val="0"/>
                                                                                                              <w:marBottom w:val="0"/>
                                                                                                              <w:divBdr>
                                                                                                                <w:top w:val="none" w:sz="0" w:space="0" w:color="auto"/>
                                                                                                                <w:left w:val="none" w:sz="0" w:space="0" w:color="auto"/>
                                                                                                                <w:bottom w:val="none" w:sz="0" w:space="0" w:color="auto"/>
                                                                                                                <w:right w:val="none" w:sz="0" w:space="0" w:color="auto"/>
                                                                                                              </w:divBdr>
                                                                                                            </w:div>
                                                                                                          </w:divsChild>
                                                                                                        </w:div>
                                                                                                        <w:div w:id="1254123396">
                                                                                                          <w:marLeft w:val="0"/>
                                                                                                          <w:marRight w:val="0"/>
                                                                                                          <w:marTop w:val="0"/>
                                                                                                          <w:marBottom w:val="0"/>
                                                                                                          <w:divBdr>
                                                                                                            <w:top w:val="single" w:sz="2" w:space="0" w:color="CACACA"/>
                                                                                                            <w:left w:val="none" w:sz="0" w:space="0" w:color="auto"/>
                                                                                                            <w:bottom w:val="none" w:sz="0" w:space="0" w:color="auto"/>
                                                                                                            <w:right w:val="none" w:sz="0" w:space="0" w:color="auto"/>
                                                                                                          </w:divBdr>
                                                                                                          <w:divsChild>
                                                                                                            <w:div w:id="115757842">
                                                                                                              <w:marLeft w:val="0"/>
                                                                                                              <w:marRight w:val="0"/>
                                                                                                              <w:marTop w:val="0"/>
                                                                                                              <w:marBottom w:val="0"/>
                                                                                                              <w:divBdr>
                                                                                                                <w:top w:val="none" w:sz="0" w:space="0" w:color="auto"/>
                                                                                                                <w:left w:val="none" w:sz="0" w:space="0" w:color="auto"/>
                                                                                                                <w:bottom w:val="none" w:sz="0" w:space="0" w:color="auto"/>
                                                                                                                <w:right w:val="none" w:sz="0" w:space="0" w:color="auto"/>
                                                                                                              </w:divBdr>
                                                                                                            </w:div>
                                                                                                          </w:divsChild>
                                                                                                        </w:div>
                                                                                                        <w:div w:id="653484018">
                                                                                                          <w:marLeft w:val="0"/>
                                                                                                          <w:marRight w:val="0"/>
                                                                                                          <w:marTop w:val="0"/>
                                                                                                          <w:marBottom w:val="0"/>
                                                                                                          <w:divBdr>
                                                                                                            <w:top w:val="none" w:sz="0" w:space="0" w:color="auto"/>
                                                                                                            <w:left w:val="none" w:sz="0" w:space="0" w:color="auto"/>
                                                                                                            <w:bottom w:val="none" w:sz="0" w:space="0" w:color="auto"/>
                                                                                                            <w:right w:val="none" w:sz="0" w:space="0" w:color="auto"/>
                                                                                                          </w:divBdr>
                                                                                                          <w:divsChild>
                                                                                                            <w:div w:id="1509827716">
                                                                                                              <w:marLeft w:val="0"/>
                                                                                                              <w:marRight w:val="0"/>
                                                                                                              <w:marTop w:val="0"/>
                                                                                                              <w:marBottom w:val="0"/>
                                                                                                              <w:divBdr>
                                                                                                                <w:top w:val="none" w:sz="0" w:space="0" w:color="auto"/>
                                                                                                                <w:left w:val="none" w:sz="0" w:space="0" w:color="auto"/>
                                                                                                                <w:bottom w:val="none" w:sz="0" w:space="0" w:color="auto"/>
                                                                                                                <w:right w:val="none" w:sz="0" w:space="0" w:color="auto"/>
                                                                                                              </w:divBdr>
                                                                                                            </w:div>
                                                                                                            <w:div w:id="2015763723">
                                                                                                              <w:marLeft w:val="0"/>
                                                                                                              <w:marRight w:val="0"/>
                                                                                                              <w:marTop w:val="0"/>
                                                                                                              <w:marBottom w:val="0"/>
                                                                                                              <w:divBdr>
                                                                                                                <w:top w:val="none" w:sz="0" w:space="0" w:color="auto"/>
                                                                                                                <w:left w:val="none" w:sz="0" w:space="0" w:color="auto"/>
                                                                                                                <w:bottom w:val="none" w:sz="0" w:space="0" w:color="auto"/>
                                                                                                                <w:right w:val="none" w:sz="0" w:space="0" w:color="auto"/>
                                                                                                              </w:divBdr>
                                                                                                            </w:div>
                                                                                                            <w:div w:id="755327486">
                                                                                                              <w:marLeft w:val="0"/>
                                                                                                              <w:marRight w:val="0"/>
                                                                                                              <w:marTop w:val="0"/>
                                                                                                              <w:marBottom w:val="0"/>
                                                                                                              <w:divBdr>
                                                                                                                <w:top w:val="none" w:sz="0" w:space="0" w:color="auto"/>
                                                                                                                <w:left w:val="none" w:sz="0" w:space="0" w:color="auto"/>
                                                                                                                <w:bottom w:val="none" w:sz="0" w:space="0" w:color="auto"/>
                                                                                                                <w:right w:val="none" w:sz="0" w:space="0" w:color="auto"/>
                                                                                                              </w:divBdr>
                                                                                                            </w:div>
                                                                                                            <w:div w:id="1691566388">
                                                                                                              <w:marLeft w:val="0"/>
                                                                                                              <w:marRight w:val="0"/>
                                                                                                              <w:marTop w:val="0"/>
                                                                                                              <w:marBottom w:val="0"/>
                                                                                                              <w:divBdr>
                                                                                                                <w:top w:val="none" w:sz="0" w:space="0" w:color="auto"/>
                                                                                                                <w:left w:val="none" w:sz="0" w:space="0" w:color="auto"/>
                                                                                                                <w:bottom w:val="none" w:sz="0" w:space="0" w:color="auto"/>
                                                                                                                <w:right w:val="none" w:sz="0" w:space="0" w:color="auto"/>
                                                                                                              </w:divBdr>
                                                                                                            </w:div>
                                                                                                            <w:div w:id="73556276">
                                                                                                              <w:marLeft w:val="0"/>
                                                                                                              <w:marRight w:val="0"/>
                                                                                                              <w:marTop w:val="0"/>
                                                                                                              <w:marBottom w:val="0"/>
                                                                                                              <w:divBdr>
                                                                                                                <w:top w:val="none" w:sz="0" w:space="0" w:color="auto"/>
                                                                                                                <w:left w:val="none" w:sz="0" w:space="0" w:color="auto"/>
                                                                                                                <w:bottom w:val="none" w:sz="0" w:space="0" w:color="auto"/>
                                                                                                                <w:right w:val="none" w:sz="0" w:space="0" w:color="auto"/>
                                                                                                              </w:divBdr>
                                                                                                            </w:div>
                                                                                                            <w:div w:id="693113130">
                                                                                                              <w:marLeft w:val="0"/>
                                                                                                              <w:marRight w:val="0"/>
                                                                                                              <w:marTop w:val="0"/>
                                                                                                              <w:marBottom w:val="0"/>
                                                                                                              <w:divBdr>
                                                                                                                <w:top w:val="none" w:sz="0" w:space="0" w:color="auto"/>
                                                                                                                <w:left w:val="none" w:sz="0" w:space="0" w:color="auto"/>
                                                                                                                <w:bottom w:val="none" w:sz="0" w:space="0" w:color="auto"/>
                                                                                                                <w:right w:val="none" w:sz="0" w:space="0" w:color="auto"/>
                                                                                                              </w:divBdr>
                                                                                                            </w:div>
                                                                                                            <w:div w:id="2061053314">
                                                                                                              <w:marLeft w:val="0"/>
                                                                                                              <w:marRight w:val="0"/>
                                                                                                              <w:marTop w:val="0"/>
                                                                                                              <w:marBottom w:val="0"/>
                                                                                                              <w:divBdr>
                                                                                                                <w:top w:val="none" w:sz="0" w:space="0" w:color="auto"/>
                                                                                                                <w:left w:val="none" w:sz="0" w:space="0" w:color="auto"/>
                                                                                                                <w:bottom w:val="none" w:sz="0" w:space="0" w:color="auto"/>
                                                                                                                <w:right w:val="none" w:sz="0" w:space="0" w:color="auto"/>
                                                                                                              </w:divBdr>
                                                                                                            </w:div>
                                                                                                            <w:div w:id="1617827388">
                                                                                                              <w:marLeft w:val="0"/>
                                                                                                              <w:marRight w:val="0"/>
                                                                                                              <w:marTop w:val="0"/>
                                                                                                              <w:marBottom w:val="0"/>
                                                                                                              <w:divBdr>
                                                                                                                <w:top w:val="none" w:sz="0" w:space="0" w:color="auto"/>
                                                                                                                <w:left w:val="none" w:sz="0" w:space="0" w:color="auto"/>
                                                                                                                <w:bottom w:val="none" w:sz="0" w:space="0" w:color="auto"/>
                                                                                                                <w:right w:val="none" w:sz="0" w:space="0" w:color="auto"/>
                                                                                                              </w:divBdr>
                                                                                                            </w:div>
                                                                                                            <w:div w:id="200752709">
                                                                                                              <w:marLeft w:val="0"/>
                                                                                                              <w:marRight w:val="0"/>
                                                                                                              <w:marTop w:val="0"/>
                                                                                                              <w:marBottom w:val="0"/>
                                                                                                              <w:divBdr>
                                                                                                                <w:top w:val="none" w:sz="0" w:space="0" w:color="auto"/>
                                                                                                                <w:left w:val="none" w:sz="0" w:space="0" w:color="auto"/>
                                                                                                                <w:bottom w:val="none" w:sz="0" w:space="0" w:color="auto"/>
                                                                                                                <w:right w:val="none" w:sz="0" w:space="0" w:color="auto"/>
                                                                                                              </w:divBdr>
                                                                                                            </w:div>
                                                                                                            <w:div w:id="1708918124">
                                                                                                              <w:marLeft w:val="0"/>
                                                                                                              <w:marRight w:val="0"/>
                                                                                                              <w:marTop w:val="0"/>
                                                                                                              <w:marBottom w:val="0"/>
                                                                                                              <w:divBdr>
                                                                                                                <w:top w:val="none" w:sz="0" w:space="0" w:color="auto"/>
                                                                                                                <w:left w:val="none" w:sz="0" w:space="0" w:color="auto"/>
                                                                                                                <w:bottom w:val="none" w:sz="0" w:space="0" w:color="auto"/>
                                                                                                                <w:right w:val="none" w:sz="0" w:space="0" w:color="auto"/>
                                                                                                              </w:divBdr>
                                                                                                            </w:div>
                                                                                                            <w:div w:id="116918829">
                                                                                                              <w:marLeft w:val="0"/>
                                                                                                              <w:marRight w:val="0"/>
                                                                                                              <w:marTop w:val="0"/>
                                                                                                              <w:marBottom w:val="0"/>
                                                                                                              <w:divBdr>
                                                                                                                <w:top w:val="none" w:sz="0" w:space="0" w:color="auto"/>
                                                                                                                <w:left w:val="none" w:sz="0" w:space="0" w:color="auto"/>
                                                                                                                <w:bottom w:val="none" w:sz="0" w:space="0" w:color="auto"/>
                                                                                                                <w:right w:val="none" w:sz="0" w:space="0" w:color="auto"/>
                                                                                                              </w:divBdr>
                                                                                                            </w:div>
                                                                                                            <w:div w:id="1895388315">
                                                                                                              <w:marLeft w:val="0"/>
                                                                                                              <w:marRight w:val="0"/>
                                                                                                              <w:marTop w:val="0"/>
                                                                                                              <w:marBottom w:val="0"/>
                                                                                                              <w:divBdr>
                                                                                                                <w:top w:val="none" w:sz="0" w:space="0" w:color="auto"/>
                                                                                                                <w:left w:val="none" w:sz="0" w:space="0" w:color="auto"/>
                                                                                                                <w:bottom w:val="none" w:sz="0" w:space="0" w:color="auto"/>
                                                                                                                <w:right w:val="none" w:sz="0" w:space="0" w:color="auto"/>
                                                                                                              </w:divBdr>
                                                                                                            </w:div>
                                                                                                            <w:div w:id="1322538557">
                                                                                                              <w:marLeft w:val="0"/>
                                                                                                              <w:marRight w:val="0"/>
                                                                                                              <w:marTop w:val="0"/>
                                                                                                              <w:marBottom w:val="0"/>
                                                                                                              <w:divBdr>
                                                                                                                <w:top w:val="none" w:sz="0" w:space="0" w:color="auto"/>
                                                                                                                <w:left w:val="none" w:sz="0" w:space="0" w:color="auto"/>
                                                                                                                <w:bottom w:val="none" w:sz="0" w:space="0" w:color="auto"/>
                                                                                                                <w:right w:val="none" w:sz="0" w:space="0" w:color="auto"/>
                                                                                                              </w:divBdr>
                                                                                                            </w:div>
                                                                                                            <w:div w:id="1329094038">
                                                                                                              <w:marLeft w:val="0"/>
                                                                                                              <w:marRight w:val="0"/>
                                                                                                              <w:marTop w:val="0"/>
                                                                                                              <w:marBottom w:val="0"/>
                                                                                                              <w:divBdr>
                                                                                                                <w:top w:val="none" w:sz="0" w:space="0" w:color="auto"/>
                                                                                                                <w:left w:val="none" w:sz="0" w:space="0" w:color="auto"/>
                                                                                                                <w:bottom w:val="none" w:sz="0" w:space="0" w:color="auto"/>
                                                                                                                <w:right w:val="none" w:sz="0" w:space="0" w:color="auto"/>
                                                                                                              </w:divBdr>
                                                                                                            </w:div>
                                                                                                            <w:div w:id="1700005903">
                                                                                                              <w:marLeft w:val="0"/>
                                                                                                              <w:marRight w:val="0"/>
                                                                                                              <w:marTop w:val="0"/>
                                                                                                              <w:marBottom w:val="0"/>
                                                                                                              <w:divBdr>
                                                                                                                <w:top w:val="none" w:sz="0" w:space="0" w:color="auto"/>
                                                                                                                <w:left w:val="none" w:sz="0" w:space="0" w:color="auto"/>
                                                                                                                <w:bottom w:val="none" w:sz="0" w:space="0" w:color="auto"/>
                                                                                                                <w:right w:val="none" w:sz="0" w:space="0" w:color="auto"/>
                                                                                                              </w:divBdr>
                                                                                                            </w:div>
                                                                                                            <w:div w:id="792097004">
                                                                                                              <w:marLeft w:val="0"/>
                                                                                                              <w:marRight w:val="0"/>
                                                                                                              <w:marTop w:val="0"/>
                                                                                                              <w:marBottom w:val="0"/>
                                                                                                              <w:divBdr>
                                                                                                                <w:top w:val="none" w:sz="0" w:space="0" w:color="auto"/>
                                                                                                                <w:left w:val="none" w:sz="0" w:space="0" w:color="auto"/>
                                                                                                                <w:bottom w:val="none" w:sz="0" w:space="0" w:color="auto"/>
                                                                                                                <w:right w:val="none" w:sz="0" w:space="0" w:color="auto"/>
                                                                                                              </w:divBdr>
                                                                                                            </w:div>
                                                                                                            <w:div w:id="688532480">
                                                                                                              <w:marLeft w:val="0"/>
                                                                                                              <w:marRight w:val="0"/>
                                                                                                              <w:marTop w:val="0"/>
                                                                                                              <w:marBottom w:val="0"/>
                                                                                                              <w:divBdr>
                                                                                                                <w:top w:val="none" w:sz="0" w:space="0" w:color="auto"/>
                                                                                                                <w:left w:val="none" w:sz="0" w:space="0" w:color="auto"/>
                                                                                                                <w:bottom w:val="none" w:sz="0" w:space="0" w:color="auto"/>
                                                                                                                <w:right w:val="none" w:sz="0" w:space="0" w:color="auto"/>
                                                                                                              </w:divBdr>
                                                                                                            </w:div>
                                                                                                            <w:div w:id="100272091">
                                                                                                              <w:marLeft w:val="0"/>
                                                                                                              <w:marRight w:val="0"/>
                                                                                                              <w:marTop w:val="0"/>
                                                                                                              <w:marBottom w:val="0"/>
                                                                                                              <w:divBdr>
                                                                                                                <w:top w:val="none" w:sz="0" w:space="0" w:color="auto"/>
                                                                                                                <w:left w:val="none" w:sz="0" w:space="0" w:color="auto"/>
                                                                                                                <w:bottom w:val="none" w:sz="0" w:space="0" w:color="auto"/>
                                                                                                                <w:right w:val="none" w:sz="0" w:space="0" w:color="auto"/>
                                                                                                              </w:divBdr>
                                                                                                            </w:div>
                                                                                                            <w:div w:id="1941915387">
                                                                                                              <w:marLeft w:val="0"/>
                                                                                                              <w:marRight w:val="0"/>
                                                                                                              <w:marTop w:val="0"/>
                                                                                                              <w:marBottom w:val="0"/>
                                                                                                              <w:divBdr>
                                                                                                                <w:top w:val="none" w:sz="0" w:space="0" w:color="auto"/>
                                                                                                                <w:left w:val="none" w:sz="0" w:space="0" w:color="auto"/>
                                                                                                                <w:bottom w:val="none" w:sz="0" w:space="0" w:color="auto"/>
                                                                                                                <w:right w:val="none" w:sz="0" w:space="0" w:color="auto"/>
                                                                                                              </w:divBdr>
                                                                                                            </w:div>
                                                                                                            <w:div w:id="556817045">
                                                                                                              <w:marLeft w:val="0"/>
                                                                                                              <w:marRight w:val="0"/>
                                                                                                              <w:marTop w:val="0"/>
                                                                                                              <w:marBottom w:val="0"/>
                                                                                                              <w:divBdr>
                                                                                                                <w:top w:val="none" w:sz="0" w:space="0" w:color="auto"/>
                                                                                                                <w:left w:val="none" w:sz="0" w:space="0" w:color="auto"/>
                                                                                                                <w:bottom w:val="none" w:sz="0" w:space="0" w:color="auto"/>
                                                                                                                <w:right w:val="none" w:sz="0" w:space="0" w:color="auto"/>
                                                                                                              </w:divBdr>
                                                                                                            </w:div>
                                                                                                            <w:div w:id="447087478">
                                                                                                              <w:marLeft w:val="0"/>
                                                                                                              <w:marRight w:val="0"/>
                                                                                                              <w:marTop w:val="0"/>
                                                                                                              <w:marBottom w:val="0"/>
                                                                                                              <w:divBdr>
                                                                                                                <w:top w:val="none" w:sz="0" w:space="0" w:color="auto"/>
                                                                                                                <w:left w:val="none" w:sz="0" w:space="0" w:color="auto"/>
                                                                                                                <w:bottom w:val="none" w:sz="0" w:space="0" w:color="auto"/>
                                                                                                                <w:right w:val="none" w:sz="0" w:space="0" w:color="auto"/>
                                                                                                              </w:divBdr>
                                                                                                            </w:div>
                                                                                                            <w:div w:id="11320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619348">
      <w:bodyDiv w:val="1"/>
      <w:marLeft w:val="0"/>
      <w:marRight w:val="0"/>
      <w:marTop w:val="0"/>
      <w:marBottom w:val="0"/>
      <w:divBdr>
        <w:top w:val="none" w:sz="0" w:space="0" w:color="auto"/>
        <w:left w:val="none" w:sz="0" w:space="0" w:color="auto"/>
        <w:bottom w:val="none" w:sz="0" w:space="0" w:color="auto"/>
        <w:right w:val="none" w:sz="0" w:space="0" w:color="auto"/>
      </w:divBdr>
    </w:div>
    <w:div w:id="1478381286">
      <w:bodyDiv w:val="1"/>
      <w:marLeft w:val="0"/>
      <w:marRight w:val="0"/>
      <w:marTop w:val="0"/>
      <w:marBottom w:val="0"/>
      <w:divBdr>
        <w:top w:val="none" w:sz="0" w:space="0" w:color="auto"/>
        <w:left w:val="none" w:sz="0" w:space="0" w:color="auto"/>
        <w:bottom w:val="none" w:sz="0" w:space="0" w:color="auto"/>
        <w:right w:val="none" w:sz="0" w:space="0" w:color="auto"/>
      </w:divBdr>
      <w:divsChild>
        <w:div w:id="204681805">
          <w:marLeft w:val="0"/>
          <w:marRight w:val="0"/>
          <w:marTop w:val="0"/>
          <w:marBottom w:val="0"/>
          <w:divBdr>
            <w:top w:val="none" w:sz="0" w:space="0" w:color="auto"/>
            <w:left w:val="none" w:sz="0" w:space="0" w:color="auto"/>
            <w:bottom w:val="none" w:sz="0" w:space="0" w:color="auto"/>
            <w:right w:val="none" w:sz="0" w:space="0" w:color="auto"/>
          </w:divBdr>
          <w:divsChild>
            <w:div w:id="744230760">
              <w:marLeft w:val="0"/>
              <w:marRight w:val="0"/>
              <w:marTop w:val="0"/>
              <w:marBottom w:val="0"/>
              <w:divBdr>
                <w:top w:val="none" w:sz="0" w:space="0" w:color="auto"/>
                <w:left w:val="none" w:sz="0" w:space="0" w:color="auto"/>
                <w:bottom w:val="none" w:sz="0" w:space="0" w:color="auto"/>
                <w:right w:val="none" w:sz="0" w:space="0" w:color="auto"/>
              </w:divBdr>
              <w:divsChild>
                <w:div w:id="1647465949">
                  <w:marLeft w:val="0"/>
                  <w:marRight w:val="0"/>
                  <w:marTop w:val="0"/>
                  <w:marBottom w:val="0"/>
                  <w:divBdr>
                    <w:top w:val="none" w:sz="0" w:space="0" w:color="auto"/>
                    <w:left w:val="none" w:sz="0" w:space="0" w:color="auto"/>
                    <w:bottom w:val="none" w:sz="0" w:space="0" w:color="auto"/>
                    <w:right w:val="none" w:sz="0" w:space="0" w:color="auto"/>
                  </w:divBdr>
                  <w:divsChild>
                    <w:div w:id="1203710998">
                      <w:marLeft w:val="0"/>
                      <w:marRight w:val="0"/>
                      <w:marTop w:val="0"/>
                      <w:marBottom w:val="0"/>
                      <w:divBdr>
                        <w:top w:val="none" w:sz="0" w:space="0" w:color="auto"/>
                        <w:left w:val="none" w:sz="0" w:space="0" w:color="auto"/>
                        <w:bottom w:val="none" w:sz="0" w:space="0" w:color="auto"/>
                        <w:right w:val="none" w:sz="0" w:space="0" w:color="auto"/>
                      </w:divBdr>
                    </w:div>
                    <w:div w:id="13988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257159">
      <w:bodyDiv w:val="1"/>
      <w:marLeft w:val="0"/>
      <w:marRight w:val="0"/>
      <w:marTop w:val="0"/>
      <w:marBottom w:val="0"/>
      <w:divBdr>
        <w:top w:val="none" w:sz="0" w:space="0" w:color="auto"/>
        <w:left w:val="none" w:sz="0" w:space="0" w:color="auto"/>
        <w:bottom w:val="none" w:sz="0" w:space="0" w:color="auto"/>
        <w:right w:val="none" w:sz="0" w:space="0" w:color="auto"/>
      </w:divBdr>
    </w:div>
    <w:div w:id="209585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tar.lt/portal/legalAct.html?documentId=ab524d90408111edbc04912defe897d1" TargetMode="External"/><Relationship Id="rId3" Type="http://schemas.openxmlformats.org/officeDocument/2006/relationships/settings" Target="settings.xml"/><Relationship Id="rId21" Type="http://schemas.openxmlformats.org/officeDocument/2006/relationships/hyperlink" Target="https://www.e-tar.lt/portal/legalAct.html?documentId=ab524d90408111edbc04912defe897d1"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e-tar.lt/portal/legalAct.html?documentId=ab524d90408111edbc04912defe897d1" TargetMode="External"/><Relationship Id="rId2" Type="http://schemas.openxmlformats.org/officeDocument/2006/relationships/styles" Target="styles.xml"/><Relationship Id="rId16" Type="http://schemas.openxmlformats.org/officeDocument/2006/relationships/hyperlink" Target="https://www.e-tar.lt/portal/legalAct.html?documentId=ab524d90408111edbc04912defe897d1" TargetMode="External"/><Relationship Id="rId20" Type="http://schemas.openxmlformats.org/officeDocument/2006/relationships/hyperlink" Target="https://www.e-tar.lt/portal/legalAct.html?documentId=bdcf0510251711edb4cae1b158f98ea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tar.lt/portal/legalAct.html?documentId=bdcf0510251711edb4cae1b158f98ea5"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e-tar.lt/portal/legalAct.html?documentId=ab524d90408111edbc04912defe897d1"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bdcf0510251711edb4cae1b158f98ea5"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3A70FAC9-D57F-4197-A734-69F091AB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12211</Words>
  <Characters>6961</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Kolomakiene</dc:creator>
  <cp:lastModifiedBy>Daina Kolomakiene</cp:lastModifiedBy>
  <cp:revision>2</cp:revision>
  <cp:lastPrinted>2021-01-18T07:02:00Z</cp:lastPrinted>
  <dcterms:created xsi:type="dcterms:W3CDTF">2023-01-27T11:31:00Z</dcterms:created>
  <dcterms:modified xsi:type="dcterms:W3CDTF">2023-01-27T11:31:00Z</dcterms:modified>
</cp:coreProperties>
</file>