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BEC1B" w14:textId="77777777" w:rsidR="00D639E7" w:rsidRPr="00D639E7" w:rsidRDefault="00D639E7" w:rsidP="009D1B46">
      <w:pPr>
        <w:pStyle w:val="Betarp"/>
        <w:ind w:left="43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639E7">
        <w:rPr>
          <w:rFonts w:ascii="Times New Roman" w:hAnsi="Times New Roman" w:cs="Times New Roman"/>
          <w:sz w:val="24"/>
          <w:szCs w:val="24"/>
        </w:rPr>
        <w:t>PATVIRTINTA</w:t>
      </w:r>
    </w:p>
    <w:p w14:paraId="18D2E0E2" w14:textId="74F63D7C" w:rsidR="009D1B46" w:rsidRDefault="009D1B46" w:rsidP="009D1B46">
      <w:pPr>
        <w:pStyle w:val="Betarp"/>
        <w:ind w:left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Biržų rajono</w:t>
      </w:r>
      <w:r w:rsidR="00D639E7" w:rsidRPr="00D639E7">
        <w:rPr>
          <w:rFonts w:ascii="Times New Roman" w:hAnsi="Times New Roman" w:cs="Times New Roman"/>
          <w:sz w:val="24"/>
          <w:szCs w:val="24"/>
        </w:rPr>
        <w:t xml:space="preserve"> savivaldybės administracijos direktoriaus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39E7" w:rsidRPr="00D639E7">
        <w:rPr>
          <w:rFonts w:ascii="Times New Roman" w:hAnsi="Times New Roman" w:cs="Times New Roman"/>
          <w:sz w:val="24"/>
          <w:szCs w:val="24"/>
        </w:rPr>
        <w:t>20</w:t>
      </w:r>
      <w:r w:rsidR="00F92A55">
        <w:rPr>
          <w:rFonts w:ascii="Times New Roman" w:hAnsi="Times New Roman" w:cs="Times New Roman"/>
          <w:sz w:val="24"/>
          <w:szCs w:val="24"/>
        </w:rPr>
        <w:t>24</w:t>
      </w:r>
      <w:r w:rsidR="00D639E7" w:rsidRPr="00D639E7">
        <w:rPr>
          <w:rFonts w:ascii="Times New Roman" w:hAnsi="Times New Roman" w:cs="Times New Roman"/>
          <w:sz w:val="24"/>
          <w:szCs w:val="24"/>
        </w:rPr>
        <w:t xml:space="preserve"> m. </w:t>
      </w:r>
      <w:r w:rsidR="00F92A55">
        <w:rPr>
          <w:rFonts w:ascii="Times New Roman" w:hAnsi="Times New Roman" w:cs="Times New Roman"/>
          <w:sz w:val="24"/>
          <w:szCs w:val="24"/>
        </w:rPr>
        <w:t>sausio 26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39E7" w:rsidRPr="00D639E7">
        <w:rPr>
          <w:rFonts w:ascii="Times New Roman" w:hAnsi="Times New Roman" w:cs="Times New Roman"/>
          <w:sz w:val="24"/>
          <w:szCs w:val="24"/>
        </w:rPr>
        <w:t xml:space="preserve">d. </w:t>
      </w:r>
    </w:p>
    <w:p w14:paraId="19827046" w14:textId="24138D02" w:rsidR="00D639E7" w:rsidRDefault="00D639E7" w:rsidP="009D1B46">
      <w:pPr>
        <w:pStyle w:val="Betarp"/>
        <w:ind w:left="5040"/>
        <w:rPr>
          <w:rFonts w:ascii="Times New Roman" w:hAnsi="Times New Roman" w:cs="Times New Roman"/>
          <w:sz w:val="24"/>
          <w:szCs w:val="24"/>
        </w:rPr>
      </w:pPr>
      <w:r w:rsidRPr="00D639E7">
        <w:rPr>
          <w:rFonts w:ascii="Times New Roman" w:hAnsi="Times New Roman" w:cs="Times New Roman"/>
          <w:sz w:val="24"/>
          <w:szCs w:val="24"/>
        </w:rPr>
        <w:t>įsakymu Nr.</w:t>
      </w:r>
      <w:r w:rsidR="00F92A55">
        <w:rPr>
          <w:rFonts w:ascii="Times New Roman" w:hAnsi="Times New Roman" w:cs="Times New Roman"/>
          <w:sz w:val="24"/>
          <w:szCs w:val="24"/>
        </w:rPr>
        <w:t xml:space="preserve"> A-46</w:t>
      </w:r>
    </w:p>
    <w:p w14:paraId="28F70A08" w14:textId="77777777" w:rsidR="009D1B46" w:rsidRPr="00D639E7" w:rsidRDefault="009D1B46" w:rsidP="009D1B46">
      <w:pPr>
        <w:pStyle w:val="Betarp"/>
        <w:ind w:left="5040"/>
        <w:rPr>
          <w:rFonts w:ascii="Times New Roman" w:hAnsi="Times New Roman" w:cs="Times New Roman"/>
          <w:sz w:val="24"/>
          <w:szCs w:val="24"/>
        </w:rPr>
      </w:pPr>
    </w:p>
    <w:p w14:paraId="4831F1D1" w14:textId="7555A445" w:rsidR="00D639E7" w:rsidRDefault="009D1B46" w:rsidP="009D1B46">
      <w:pPr>
        <w:pStyle w:val="Betarp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1B46">
        <w:rPr>
          <w:rFonts w:ascii="Times New Roman" w:hAnsi="Times New Roman" w:cs="Times New Roman"/>
          <w:b/>
          <w:bCs/>
          <w:sz w:val="24"/>
          <w:szCs w:val="24"/>
        </w:rPr>
        <w:t>BIRŽŲ RAJONO</w:t>
      </w:r>
      <w:r w:rsidR="00D639E7" w:rsidRPr="009D1B46">
        <w:rPr>
          <w:rFonts w:ascii="Times New Roman" w:hAnsi="Times New Roman" w:cs="Times New Roman"/>
          <w:b/>
          <w:bCs/>
          <w:sz w:val="24"/>
          <w:szCs w:val="24"/>
        </w:rPr>
        <w:t xml:space="preserve"> SAVIVALDYBĖS TERITORIJŲ PLANAVIMO KOMISIJO</w:t>
      </w:r>
      <w:r w:rsidR="00CC635A">
        <w:rPr>
          <w:rFonts w:ascii="Times New Roman" w:hAnsi="Times New Roman" w:cs="Times New Roman"/>
          <w:b/>
          <w:bCs/>
          <w:sz w:val="24"/>
          <w:szCs w:val="24"/>
        </w:rPr>
        <w:t>S DARBO REGLAMENTAS</w:t>
      </w:r>
    </w:p>
    <w:p w14:paraId="67192996" w14:textId="77777777" w:rsidR="00E86C20" w:rsidRPr="009D1B46" w:rsidRDefault="00E86C20" w:rsidP="009D1B46">
      <w:pPr>
        <w:pStyle w:val="Betarp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F16A788" w14:textId="77777777" w:rsidR="00D639E7" w:rsidRPr="009D1B46" w:rsidRDefault="00D639E7" w:rsidP="009D1B46">
      <w:pPr>
        <w:pStyle w:val="Betarp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1B46">
        <w:rPr>
          <w:rFonts w:ascii="Times New Roman" w:hAnsi="Times New Roman" w:cs="Times New Roman"/>
          <w:b/>
          <w:bCs/>
          <w:sz w:val="24"/>
          <w:szCs w:val="24"/>
        </w:rPr>
        <w:t>I SKYRIUS</w:t>
      </w:r>
    </w:p>
    <w:p w14:paraId="6325E69E" w14:textId="77777777" w:rsidR="00D639E7" w:rsidRDefault="00D639E7" w:rsidP="009D1B46">
      <w:pPr>
        <w:pStyle w:val="Betarp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1B46">
        <w:rPr>
          <w:rFonts w:ascii="Times New Roman" w:hAnsi="Times New Roman" w:cs="Times New Roman"/>
          <w:b/>
          <w:bCs/>
          <w:sz w:val="24"/>
          <w:szCs w:val="24"/>
        </w:rPr>
        <w:t>BENDROSIOS NUOSTATOS</w:t>
      </w:r>
    </w:p>
    <w:p w14:paraId="79EC985D" w14:textId="77777777" w:rsidR="009D1B46" w:rsidRPr="009D1B46" w:rsidRDefault="009D1B46" w:rsidP="009D1B46">
      <w:pPr>
        <w:pStyle w:val="Betarp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C3683D9" w14:textId="17874090" w:rsidR="00D639E7" w:rsidRPr="00D639E7" w:rsidRDefault="00D639E7" w:rsidP="00E86C20">
      <w:pPr>
        <w:pStyle w:val="Betarp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639E7">
        <w:rPr>
          <w:rFonts w:ascii="Times New Roman" w:hAnsi="Times New Roman" w:cs="Times New Roman"/>
          <w:sz w:val="24"/>
          <w:szCs w:val="24"/>
        </w:rPr>
        <w:t xml:space="preserve">1. </w:t>
      </w:r>
      <w:r w:rsidR="00E86C20">
        <w:rPr>
          <w:rFonts w:ascii="Times New Roman" w:hAnsi="Times New Roman" w:cs="Times New Roman"/>
          <w:sz w:val="24"/>
          <w:szCs w:val="24"/>
        </w:rPr>
        <w:t>Biržų rajono</w:t>
      </w:r>
      <w:r w:rsidRPr="00D639E7">
        <w:rPr>
          <w:rFonts w:ascii="Times New Roman" w:hAnsi="Times New Roman" w:cs="Times New Roman"/>
          <w:sz w:val="24"/>
          <w:szCs w:val="24"/>
        </w:rPr>
        <w:t xml:space="preserve"> savivaldybės teritorijų planavimo komisijos </w:t>
      </w:r>
      <w:r w:rsidR="00CC635A">
        <w:rPr>
          <w:rFonts w:ascii="Times New Roman" w:hAnsi="Times New Roman" w:cs="Times New Roman"/>
          <w:sz w:val="24"/>
          <w:szCs w:val="24"/>
        </w:rPr>
        <w:t>darbo reglamentas</w:t>
      </w:r>
      <w:r w:rsidRPr="00D639E7">
        <w:rPr>
          <w:rFonts w:ascii="Times New Roman" w:hAnsi="Times New Roman" w:cs="Times New Roman"/>
          <w:sz w:val="24"/>
          <w:szCs w:val="24"/>
        </w:rPr>
        <w:t xml:space="preserve"> </w:t>
      </w:r>
      <w:r w:rsidR="00CC635A">
        <w:rPr>
          <w:rFonts w:ascii="Times New Roman" w:hAnsi="Times New Roman" w:cs="Times New Roman"/>
          <w:sz w:val="24"/>
          <w:szCs w:val="24"/>
        </w:rPr>
        <w:t>nustato</w:t>
      </w:r>
      <w:r w:rsidR="009D1B46">
        <w:rPr>
          <w:rFonts w:ascii="Times New Roman" w:hAnsi="Times New Roman" w:cs="Times New Roman"/>
          <w:sz w:val="24"/>
          <w:szCs w:val="24"/>
        </w:rPr>
        <w:t xml:space="preserve"> </w:t>
      </w:r>
      <w:r w:rsidR="00E86C20">
        <w:rPr>
          <w:rFonts w:ascii="Times New Roman" w:hAnsi="Times New Roman" w:cs="Times New Roman"/>
          <w:sz w:val="24"/>
          <w:szCs w:val="24"/>
        </w:rPr>
        <w:t>Biržų rajono</w:t>
      </w:r>
      <w:r w:rsidRPr="00D639E7">
        <w:rPr>
          <w:rFonts w:ascii="Times New Roman" w:hAnsi="Times New Roman" w:cs="Times New Roman"/>
          <w:sz w:val="24"/>
          <w:szCs w:val="24"/>
        </w:rPr>
        <w:t xml:space="preserve"> savivaldybės teritorijų planavimo komisijos (toliau – Komisija) sudarymą,</w:t>
      </w:r>
      <w:r w:rsidR="009D1B46">
        <w:rPr>
          <w:rFonts w:ascii="Times New Roman" w:hAnsi="Times New Roman" w:cs="Times New Roman"/>
          <w:sz w:val="24"/>
          <w:szCs w:val="24"/>
        </w:rPr>
        <w:t xml:space="preserve"> </w:t>
      </w:r>
      <w:r w:rsidRPr="00D639E7">
        <w:rPr>
          <w:rFonts w:ascii="Times New Roman" w:hAnsi="Times New Roman" w:cs="Times New Roman"/>
          <w:sz w:val="24"/>
          <w:szCs w:val="24"/>
        </w:rPr>
        <w:t>kompetenciją ir veiklos organizavimo tvarką.</w:t>
      </w:r>
    </w:p>
    <w:p w14:paraId="6459AFDC" w14:textId="1C6AD832" w:rsidR="00D639E7" w:rsidRPr="00D639E7" w:rsidRDefault="00D639E7" w:rsidP="00E86C20">
      <w:pPr>
        <w:pStyle w:val="Betarp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639E7">
        <w:rPr>
          <w:rFonts w:ascii="Times New Roman" w:hAnsi="Times New Roman" w:cs="Times New Roman"/>
          <w:sz w:val="24"/>
          <w:szCs w:val="24"/>
        </w:rPr>
        <w:t>2. Komisija yra tarpžinybinė institucija, kuri nagrinėja ir priima sprendimus dėl</w:t>
      </w:r>
      <w:r w:rsidR="009D1B46">
        <w:rPr>
          <w:rFonts w:ascii="Times New Roman" w:hAnsi="Times New Roman" w:cs="Times New Roman"/>
          <w:sz w:val="24"/>
          <w:szCs w:val="24"/>
        </w:rPr>
        <w:t xml:space="preserve"> </w:t>
      </w:r>
      <w:r w:rsidRPr="00D639E7">
        <w:rPr>
          <w:rFonts w:ascii="Times New Roman" w:hAnsi="Times New Roman" w:cs="Times New Roman"/>
          <w:sz w:val="24"/>
          <w:szCs w:val="24"/>
        </w:rPr>
        <w:t>savivaldybės ir vietovės lygmens teritorijų planavimo dokumentų derinimo.</w:t>
      </w:r>
    </w:p>
    <w:p w14:paraId="032544B6" w14:textId="42931BE7" w:rsidR="00D639E7" w:rsidRDefault="00D639E7" w:rsidP="00E86C20">
      <w:pPr>
        <w:pStyle w:val="Betarp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639E7">
        <w:rPr>
          <w:rFonts w:ascii="Times New Roman" w:hAnsi="Times New Roman" w:cs="Times New Roman"/>
          <w:sz w:val="24"/>
          <w:szCs w:val="24"/>
        </w:rPr>
        <w:t>3. Komisija savo veikloje vadovaujasi Lietuvos Respublikos vietos savivaldos įstatymu,</w:t>
      </w:r>
      <w:r w:rsidR="009D1B46">
        <w:rPr>
          <w:rFonts w:ascii="Times New Roman" w:hAnsi="Times New Roman" w:cs="Times New Roman"/>
          <w:sz w:val="24"/>
          <w:szCs w:val="24"/>
        </w:rPr>
        <w:t xml:space="preserve"> </w:t>
      </w:r>
      <w:r w:rsidRPr="00D639E7">
        <w:rPr>
          <w:rFonts w:ascii="Times New Roman" w:hAnsi="Times New Roman" w:cs="Times New Roman"/>
          <w:sz w:val="24"/>
          <w:szCs w:val="24"/>
        </w:rPr>
        <w:t>Lietuvos Respublikos teritorijų planavimo įstatymu (toliau – TPĮ), Kompleksinio teritorijų</w:t>
      </w:r>
      <w:r w:rsidR="009D1B46">
        <w:rPr>
          <w:rFonts w:ascii="Times New Roman" w:hAnsi="Times New Roman" w:cs="Times New Roman"/>
          <w:sz w:val="24"/>
          <w:szCs w:val="24"/>
        </w:rPr>
        <w:t xml:space="preserve"> </w:t>
      </w:r>
      <w:r w:rsidRPr="00D639E7">
        <w:rPr>
          <w:rFonts w:ascii="Times New Roman" w:hAnsi="Times New Roman" w:cs="Times New Roman"/>
          <w:sz w:val="24"/>
          <w:szCs w:val="24"/>
        </w:rPr>
        <w:t>planavimo dokumentų rengimo taisyklėmis, patvirtintomis Lietuvos Respublikos aplinkos ministro</w:t>
      </w:r>
      <w:r w:rsidR="009D1B46">
        <w:rPr>
          <w:rFonts w:ascii="Times New Roman" w:hAnsi="Times New Roman" w:cs="Times New Roman"/>
          <w:sz w:val="24"/>
          <w:szCs w:val="24"/>
        </w:rPr>
        <w:t xml:space="preserve"> </w:t>
      </w:r>
      <w:r w:rsidRPr="00D639E7">
        <w:rPr>
          <w:rFonts w:ascii="Times New Roman" w:hAnsi="Times New Roman" w:cs="Times New Roman"/>
          <w:sz w:val="24"/>
          <w:szCs w:val="24"/>
        </w:rPr>
        <w:t>2014 m. sausio 2 d. įsakymu Nr. D1-8 „Dėl Kompleksinio teritorijų planavimo dokumentų rengimo</w:t>
      </w:r>
      <w:r w:rsidR="00E86C20">
        <w:rPr>
          <w:rFonts w:ascii="Times New Roman" w:hAnsi="Times New Roman" w:cs="Times New Roman"/>
          <w:sz w:val="24"/>
          <w:szCs w:val="24"/>
        </w:rPr>
        <w:t xml:space="preserve"> </w:t>
      </w:r>
      <w:r w:rsidRPr="00D639E7">
        <w:rPr>
          <w:rFonts w:ascii="Times New Roman" w:hAnsi="Times New Roman" w:cs="Times New Roman"/>
          <w:sz w:val="24"/>
          <w:szCs w:val="24"/>
        </w:rPr>
        <w:t>taisyklių patvirtinimo“, kitais teisės aktais ir ši</w:t>
      </w:r>
      <w:r w:rsidR="00CC635A">
        <w:rPr>
          <w:rFonts w:ascii="Times New Roman" w:hAnsi="Times New Roman" w:cs="Times New Roman"/>
          <w:sz w:val="24"/>
          <w:szCs w:val="24"/>
        </w:rPr>
        <w:t>uo reglamentu</w:t>
      </w:r>
      <w:r w:rsidRPr="00D639E7">
        <w:rPr>
          <w:rFonts w:ascii="Times New Roman" w:hAnsi="Times New Roman" w:cs="Times New Roman"/>
          <w:sz w:val="24"/>
          <w:szCs w:val="24"/>
        </w:rPr>
        <w:t>.</w:t>
      </w:r>
    </w:p>
    <w:p w14:paraId="6746D5B4" w14:textId="77777777" w:rsidR="009D1B46" w:rsidRPr="00D639E7" w:rsidRDefault="009D1B46" w:rsidP="00D639E7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</w:p>
    <w:p w14:paraId="47C9AE0B" w14:textId="77777777" w:rsidR="00D639E7" w:rsidRPr="009D1B46" w:rsidRDefault="00D639E7" w:rsidP="009D1B46">
      <w:pPr>
        <w:pStyle w:val="Betarp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1B46">
        <w:rPr>
          <w:rFonts w:ascii="Times New Roman" w:hAnsi="Times New Roman" w:cs="Times New Roman"/>
          <w:b/>
          <w:bCs/>
          <w:sz w:val="24"/>
          <w:szCs w:val="24"/>
        </w:rPr>
        <w:t>II SKYRIUS</w:t>
      </w:r>
    </w:p>
    <w:p w14:paraId="1F26B11F" w14:textId="77777777" w:rsidR="00D639E7" w:rsidRDefault="00D639E7" w:rsidP="009D1B46">
      <w:pPr>
        <w:pStyle w:val="Betarp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1B46">
        <w:rPr>
          <w:rFonts w:ascii="Times New Roman" w:hAnsi="Times New Roman" w:cs="Times New Roman"/>
          <w:b/>
          <w:bCs/>
          <w:sz w:val="24"/>
          <w:szCs w:val="24"/>
        </w:rPr>
        <w:t>KOMISIJOS SUDĖTIS</w:t>
      </w:r>
    </w:p>
    <w:p w14:paraId="323B84E3" w14:textId="77777777" w:rsidR="009D1B46" w:rsidRPr="009D1B46" w:rsidRDefault="009D1B46" w:rsidP="00D639E7">
      <w:pPr>
        <w:pStyle w:val="Betarp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840B916" w14:textId="027D1489" w:rsidR="00D639E7" w:rsidRPr="00D639E7" w:rsidRDefault="00D639E7" w:rsidP="00E86C20">
      <w:pPr>
        <w:pStyle w:val="Betarp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639E7">
        <w:rPr>
          <w:rFonts w:ascii="Times New Roman" w:hAnsi="Times New Roman" w:cs="Times New Roman"/>
          <w:sz w:val="24"/>
          <w:szCs w:val="24"/>
        </w:rPr>
        <w:t xml:space="preserve">4. Komisijos sudėtį tvirtina </w:t>
      </w:r>
      <w:r w:rsidR="00E30FC1">
        <w:rPr>
          <w:rFonts w:ascii="Times New Roman" w:hAnsi="Times New Roman" w:cs="Times New Roman"/>
          <w:sz w:val="24"/>
          <w:szCs w:val="24"/>
        </w:rPr>
        <w:t>Biržų rajono</w:t>
      </w:r>
      <w:r w:rsidRPr="00D639E7">
        <w:rPr>
          <w:rFonts w:ascii="Times New Roman" w:hAnsi="Times New Roman" w:cs="Times New Roman"/>
          <w:sz w:val="24"/>
          <w:szCs w:val="24"/>
        </w:rPr>
        <w:t xml:space="preserve"> savivaldybės (toliau – Savivaldybė)</w:t>
      </w:r>
      <w:r w:rsidR="009D1B46">
        <w:rPr>
          <w:rFonts w:ascii="Times New Roman" w:hAnsi="Times New Roman" w:cs="Times New Roman"/>
          <w:sz w:val="24"/>
          <w:szCs w:val="24"/>
        </w:rPr>
        <w:t xml:space="preserve"> </w:t>
      </w:r>
      <w:r w:rsidRPr="00D639E7">
        <w:rPr>
          <w:rFonts w:ascii="Times New Roman" w:hAnsi="Times New Roman" w:cs="Times New Roman"/>
          <w:sz w:val="24"/>
          <w:szCs w:val="24"/>
        </w:rPr>
        <w:t>administracijos direktorius. Komisijos veiklos trukmė neribojama.</w:t>
      </w:r>
    </w:p>
    <w:p w14:paraId="330D9CB1" w14:textId="0DE2E23F" w:rsidR="00D639E7" w:rsidRPr="00D639E7" w:rsidRDefault="00D639E7" w:rsidP="00E86C20">
      <w:pPr>
        <w:pStyle w:val="Betarp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639E7">
        <w:rPr>
          <w:rFonts w:ascii="Times New Roman" w:hAnsi="Times New Roman" w:cs="Times New Roman"/>
          <w:sz w:val="24"/>
          <w:szCs w:val="24"/>
        </w:rPr>
        <w:t>5. Komisijos pirmininku skiriamas Savivaldybės administracijos valstybės tarnautojas,</w:t>
      </w:r>
      <w:r w:rsidR="009D1B46">
        <w:rPr>
          <w:rFonts w:ascii="Times New Roman" w:hAnsi="Times New Roman" w:cs="Times New Roman"/>
          <w:sz w:val="24"/>
          <w:szCs w:val="24"/>
        </w:rPr>
        <w:t xml:space="preserve"> </w:t>
      </w:r>
      <w:r w:rsidRPr="00D639E7">
        <w:rPr>
          <w:rFonts w:ascii="Times New Roman" w:hAnsi="Times New Roman" w:cs="Times New Roman"/>
          <w:sz w:val="24"/>
          <w:szCs w:val="24"/>
        </w:rPr>
        <w:t xml:space="preserve">atliekantis </w:t>
      </w:r>
      <w:r w:rsidR="00CC635A">
        <w:rPr>
          <w:rFonts w:ascii="Times New Roman" w:hAnsi="Times New Roman" w:cs="Times New Roman"/>
          <w:sz w:val="24"/>
          <w:szCs w:val="24"/>
        </w:rPr>
        <w:t>S</w:t>
      </w:r>
      <w:r w:rsidRPr="00D639E7">
        <w:rPr>
          <w:rFonts w:ascii="Times New Roman" w:hAnsi="Times New Roman" w:cs="Times New Roman"/>
          <w:sz w:val="24"/>
          <w:szCs w:val="24"/>
        </w:rPr>
        <w:t>avivaldybės vyriausiojo architekto funkcijas. Komisijos pirmininko pavaduotoju</w:t>
      </w:r>
      <w:r w:rsidR="009D1B46">
        <w:rPr>
          <w:rFonts w:ascii="Times New Roman" w:hAnsi="Times New Roman" w:cs="Times New Roman"/>
          <w:sz w:val="24"/>
          <w:szCs w:val="24"/>
        </w:rPr>
        <w:t xml:space="preserve"> </w:t>
      </w:r>
      <w:r w:rsidRPr="00D639E7">
        <w:rPr>
          <w:rFonts w:ascii="Times New Roman" w:hAnsi="Times New Roman" w:cs="Times New Roman"/>
          <w:sz w:val="24"/>
          <w:szCs w:val="24"/>
        </w:rPr>
        <w:t>skiriamas Savivaldybės administracijos valstybės tarnautojas.</w:t>
      </w:r>
    </w:p>
    <w:p w14:paraId="1AFE7027" w14:textId="7FD01768" w:rsidR="00D639E7" w:rsidRPr="00D639E7" w:rsidRDefault="00D639E7" w:rsidP="00E86C20">
      <w:pPr>
        <w:pStyle w:val="Betarp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639E7">
        <w:rPr>
          <w:rFonts w:ascii="Times New Roman" w:hAnsi="Times New Roman" w:cs="Times New Roman"/>
          <w:sz w:val="24"/>
          <w:szCs w:val="24"/>
        </w:rPr>
        <w:t>6. Komisijai vadovauja ir jos veiklą organizuoja Komisijos pirmininkas. Komisijos</w:t>
      </w:r>
      <w:r w:rsidR="009D1B46">
        <w:rPr>
          <w:rFonts w:ascii="Times New Roman" w:hAnsi="Times New Roman" w:cs="Times New Roman"/>
          <w:sz w:val="24"/>
          <w:szCs w:val="24"/>
        </w:rPr>
        <w:t xml:space="preserve"> </w:t>
      </w:r>
      <w:r w:rsidRPr="00D639E7">
        <w:rPr>
          <w:rFonts w:ascii="Times New Roman" w:hAnsi="Times New Roman" w:cs="Times New Roman"/>
          <w:sz w:val="24"/>
          <w:szCs w:val="24"/>
        </w:rPr>
        <w:t>pirmininko pareigas jo atostogų, ligos, komandiruočių metu ar viešųjų ir privačių interesų konflikto</w:t>
      </w:r>
      <w:r w:rsidR="009D1B46">
        <w:rPr>
          <w:rFonts w:ascii="Times New Roman" w:hAnsi="Times New Roman" w:cs="Times New Roman"/>
          <w:sz w:val="24"/>
          <w:szCs w:val="24"/>
        </w:rPr>
        <w:t xml:space="preserve"> </w:t>
      </w:r>
      <w:r w:rsidRPr="00D639E7">
        <w:rPr>
          <w:rFonts w:ascii="Times New Roman" w:hAnsi="Times New Roman" w:cs="Times New Roman"/>
          <w:sz w:val="24"/>
          <w:szCs w:val="24"/>
        </w:rPr>
        <w:t>atveju atlieka Komisijos pirmininko pavaduotojas.</w:t>
      </w:r>
    </w:p>
    <w:p w14:paraId="576D8877" w14:textId="724466E5" w:rsidR="00D639E7" w:rsidRPr="00D639E7" w:rsidRDefault="00D639E7" w:rsidP="00E86C20">
      <w:pPr>
        <w:pStyle w:val="Betarp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639E7">
        <w:rPr>
          <w:rFonts w:ascii="Times New Roman" w:hAnsi="Times New Roman" w:cs="Times New Roman"/>
          <w:sz w:val="24"/>
          <w:szCs w:val="24"/>
        </w:rPr>
        <w:t xml:space="preserve">7. Komisijos sekretoriumi skiriamas Savivaldybės administracijos </w:t>
      </w:r>
      <w:r w:rsidR="00E30FC1">
        <w:rPr>
          <w:rFonts w:ascii="Times New Roman" w:hAnsi="Times New Roman" w:cs="Times New Roman"/>
          <w:sz w:val="24"/>
          <w:szCs w:val="24"/>
        </w:rPr>
        <w:t>Architektūros ir urbanistikos</w:t>
      </w:r>
      <w:r w:rsidRPr="00D639E7">
        <w:rPr>
          <w:rFonts w:ascii="Times New Roman" w:hAnsi="Times New Roman" w:cs="Times New Roman"/>
          <w:sz w:val="24"/>
          <w:szCs w:val="24"/>
        </w:rPr>
        <w:t xml:space="preserve"> skyriaus valstybės tarnautojas.</w:t>
      </w:r>
    </w:p>
    <w:p w14:paraId="627695AE" w14:textId="1BFFA097" w:rsidR="00D639E7" w:rsidRPr="00D639E7" w:rsidRDefault="00D639E7" w:rsidP="00E86C20">
      <w:pPr>
        <w:pStyle w:val="Betarp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639E7">
        <w:rPr>
          <w:rFonts w:ascii="Times New Roman" w:hAnsi="Times New Roman" w:cs="Times New Roman"/>
          <w:sz w:val="24"/>
          <w:szCs w:val="24"/>
        </w:rPr>
        <w:t>8. Komisija sudaroma iš Savivaldybės administracijos valstybės tarnautojų</w:t>
      </w:r>
      <w:r w:rsidR="00936322">
        <w:rPr>
          <w:rFonts w:ascii="Times New Roman" w:hAnsi="Times New Roman" w:cs="Times New Roman"/>
          <w:sz w:val="24"/>
          <w:szCs w:val="24"/>
        </w:rPr>
        <w:t xml:space="preserve"> ir</w:t>
      </w:r>
      <w:r w:rsidRPr="00D639E7">
        <w:rPr>
          <w:rFonts w:ascii="Times New Roman" w:hAnsi="Times New Roman" w:cs="Times New Roman"/>
          <w:sz w:val="24"/>
          <w:szCs w:val="24"/>
        </w:rPr>
        <w:t xml:space="preserve"> teritorijų planavimo sąlygas išdavusių (turėjusių išduoti) institucijų</w:t>
      </w:r>
      <w:r w:rsidR="009D1B46">
        <w:rPr>
          <w:rFonts w:ascii="Times New Roman" w:hAnsi="Times New Roman" w:cs="Times New Roman"/>
          <w:sz w:val="24"/>
          <w:szCs w:val="24"/>
        </w:rPr>
        <w:t xml:space="preserve"> </w:t>
      </w:r>
      <w:r w:rsidRPr="00D639E7">
        <w:rPr>
          <w:rFonts w:ascii="Times New Roman" w:hAnsi="Times New Roman" w:cs="Times New Roman"/>
          <w:sz w:val="24"/>
          <w:szCs w:val="24"/>
        </w:rPr>
        <w:t>(jų padalinių) įgaliotų atstovų, vadovaujantis TPĮ 26 straipsnio 4 dalies reikalavimais. Komisijos</w:t>
      </w:r>
      <w:r w:rsidR="009D1B46">
        <w:rPr>
          <w:rFonts w:ascii="Times New Roman" w:hAnsi="Times New Roman" w:cs="Times New Roman"/>
          <w:sz w:val="24"/>
          <w:szCs w:val="24"/>
        </w:rPr>
        <w:t xml:space="preserve"> </w:t>
      </w:r>
      <w:r w:rsidRPr="00D639E7">
        <w:rPr>
          <w:rFonts w:ascii="Times New Roman" w:hAnsi="Times New Roman" w:cs="Times New Roman"/>
          <w:sz w:val="24"/>
          <w:szCs w:val="24"/>
        </w:rPr>
        <w:t>narių skaičius neribojamas.</w:t>
      </w:r>
    </w:p>
    <w:p w14:paraId="59DA4694" w14:textId="489CD5C8" w:rsidR="00D639E7" w:rsidRPr="00D639E7" w:rsidRDefault="00D639E7" w:rsidP="00E86C20">
      <w:pPr>
        <w:pStyle w:val="Betarp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639E7">
        <w:rPr>
          <w:rFonts w:ascii="Times New Roman" w:hAnsi="Times New Roman" w:cs="Times New Roman"/>
          <w:sz w:val="24"/>
          <w:szCs w:val="24"/>
        </w:rPr>
        <w:t>9. Į Komisijos sudėtį įrašytos institucijos raštu deleguoja į Komisiją savo įgaliotus</w:t>
      </w:r>
      <w:r w:rsidR="009D1B46">
        <w:rPr>
          <w:rFonts w:ascii="Times New Roman" w:hAnsi="Times New Roman" w:cs="Times New Roman"/>
          <w:sz w:val="24"/>
          <w:szCs w:val="24"/>
        </w:rPr>
        <w:t xml:space="preserve"> </w:t>
      </w:r>
      <w:r w:rsidRPr="00D639E7">
        <w:rPr>
          <w:rFonts w:ascii="Times New Roman" w:hAnsi="Times New Roman" w:cs="Times New Roman"/>
          <w:sz w:val="24"/>
          <w:szCs w:val="24"/>
        </w:rPr>
        <w:t>atstovus. Jeigu planuojama teritorija yra susijusi su įslaptinta informacija, deleguojamas Komisijos</w:t>
      </w:r>
      <w:r w:rsidR="009D1B46">
        <w:rPr>
          <w:rFonts w:ascii="Times New Roman" w:hAnsi="Times New Roman" w:cs="Times New Roman"/>
          <w:sz w:val="24"/>
          <w:szCs w:val="24"/>
        </w:rPr>
        <w:t xml:space="preserve"> </w:t>
      </w:r>
      <w:r w:rsidRPr="00D639E7">
        <w:rPr>
          <w:rFonts w:ascii="Times New Roman" w:hAnsi="Times New Roman" w:cs="Times New Roman"/>
          <w:sz w:val="24"/>
          <w:szCs w:val="24"/>
        </w:rPr>
        <w:t>narys privalo turėti leidimą dirbti su įslaptinta informacija.</w:t>
      </w:r>
    </w:p>
    <w:p w14:paraId="18215406" w14:textId="0B164E22" w:rsidR="00D639E7" w:rsidRPr="00D639E7" w:rsidRDefault="00D639E7" w:rsidP="00E86C20">
      <w:pPr>
        <w:pStyle w:val="Betarp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639E7">
        <w:rPr>
          <w:rFonts w:ascii="Times New Roman" w:hAnsi="Times New Roman" w:cs="Times New Roman"/>
          <w:sz w:val="24"/>
          <w:szCs w:val="24"/>
        </w:rPr>
        <w:t>10. Komisijos narys privalo nusišalinti nuo nagrinėjamo klausimo, jei gali kilti viešųjų ir</w:t>
      </w:r>
      <w:r w:rsidR="009D1B46">
        <w:rPr>
          <w:rFonts w:ascii="Times New Roman" w:hAnsi="Times New Roman" w:cs="Times New Roman"/>
          <w:sz w:val="24"/>
          <w:szCs w:val="24"/>
        </w:rPr>
        <w:t xml:space="preserve"> </w:t>
      </w:r>
      <w:r w:rsidRPr="00D639E7">
        <w:rPr>
          <w:rFonts w:ascii="Times New Roman" w:hAnsi="Times New Roman" w:cs="Times New Roman"/>
          <w:sz w:val="24"/>
          <w:szCs w:val="24"/>
        </w:rPr>
        <w:t>privačių interesų konfliktas, nusišalinimo motyvus raštu pateikdamas Komisijos pirmininkui.</w:t>
      </w:r>
    </w:p>
    <w:p w14:paraId="51A12778" w14:textId="71C023D9" w:rsidR="00D639E7" w:rsidRPr="00D639E7" w:rsidRDefault="00D639E7" w:rsidP="00D639E7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</w:p>
    <w:p w14:paraId="2E7416C3" w14:textId="77777777" w:rsidR="00D639E7" w:rsidRPr="009D1B46" w:rsidRDefault="00D639E7" w:rsidP="009D1B46">
      <w:pPr>
        <w:pStyle w:val="Betarp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1B46">
        <w:rPr>
          <w:rFonts w:ascii="Times New Roman" w:hAnsi="Times New Roman" w:cs="Times New Roman"/>
          <w:b/>
          <w:bCs/>
          <w:sz w:val="24"/>
          <w:szCs w:val="24"/>
        </w:rPr>
        <w:t>III SKYRIUS</w:t>
      </w:r>
    </w:p>
    <w:p w14:paraId="369A0D75" w14:textId="77777777" w:rsidR="00D639E7" w:rsidRPr="009D1B46" w:rsidRDefault="00D639E7" w:rsidP="009D1B46">
      <w:pPr>
        <w:pStyle w:val="Betarp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1B46">
        <w:rPr>
          <w:rFonts w:ascii="Times New Roman" w:hAnsi="Times New Roman" w:cs="Times New Roman"/>
          <w:b/>
          <w:bCs/>
          <w:sz w:val="24"/>
          <w:szCs w:val="24"/>
        </w:rPr>
        <w:t>KOMISIJOS DARBO ORGANIZAVIMAS PATEIKUS DERINTI TERITORIJŲ</w:t>
      </w:r>
    </w:p>
    <w:p w14:paraId="4F031A71" w14:textId="77777777" w:rsidR="00D639E7" w:rsidRPr="009D1B46" w:rsidRDefault="00D639E7" w:rsidP="009D1B46">
      <w:pPr>
        <w:pStyle w:val="Betarp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1B46">
        <w:rPr>
          <w:rFonts w:ascii="Times New Roman" w:hAnsi="Times New Roman" w:cs="Times New Roman"/>
          <w:b/>
          <w:bCs/>
          <w:sz w:val="24"/>
          <w:szCs w:val="24"/>
        </w:rPr>
        <w:t>PLANAVIMO DOKUMENTĄ PER LIETUVOS RESPUBLIKOS TERITORIJŲ</w:t>
      </w:r>
    </w:p>
    <w:p w14:paraId="451A5231" w14:textId="77777777" w:rsidR="00D639E7" w:rsidRPr="009D1B46" w:rsidRDefault="00D639E7" w:rsidP="009D1B46">
      <w:pPr>
        <w:pStyle w:val="Betarp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1B46">
        <w:rPr>
          <w:rFonts w:ascii="Times New Roman" w:hAnsi="Times New Roman" w:cs="Times New Roman"/>
          <w:b/>
          <w:bCs/>
          <w:sz w:val="24"/>
          <w:szCs w:val="24"/>
        </w:rPr>
        <w:t>PLANAVIMO DOKUMENTŲ RENGIMO IR TERITORIJŲ PLANAVIMO PROCESO</w:t>
      </w:r>
    </w:p>
    <w:p w14:paraId="1DD00648" w14:textId="77777777" w:rsidR="00D639E7" w:rsidRDefault="00D639E7" w:rsidP="009D1B46">
      <w:pPr>
        <w:pStyle w:val="Betarp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1B46">
        <w:rPr>
          <w:rFonts w:ascii="Times New Roman" w:hAnsi="Times New Roman" w:cs="Times New Roman"/>
          <w:b/>
          <w:bCs/>
          <w:sz w:val="24"/>
          <w:szCs w:val="24"/>
        </w:rPr>
        <w:t>VALSTYBINĖS PRIEŽIŪROS INFORMACINĘ SISTEMĄ</w:t>
      </w:r>
    </w:p>
    <w:p w14:paraId="0141CB74" w14:textId="77777777" w:rsidR="009D1B46" w:rsidRPr="009D1B46" w:rsidRDefault="009D1B46" w:rsidP="009D1B46">
      <w:pPr>
        <w:pStyle w:val="Betarp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91731FC" w14:textId="51021987" w:rsidR="00D639E7" w:rsidRPr="00D639E7" w:rsidRDefault="00D639E7" w:rsidP="00E86C20">
      <w:pPr>
        <w:pStyle w:val="Betarp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639E7">
        <w:rPr>
          <w:rFonts w:ascii="Times New Roman" w:hAnsi="Times New Roman" w:cs="Times New Roman"/>
          <w:sz w:val="24"/>
          <w:szCs w:val="24"/>
        </w:rPr>
        <w:lastRenderedPageBreak/>
        <w:t>11. Teritorijų planavimo dokumentų (toliau – TPD) derinimo procedūros atliekamos ir</w:t>
      </w:r>
      <w:r w:rsidR="009D1B46">
        <w:rPr>
          <w:rFonts w:ascii="Times New Roman" w:hAnsi="Times New Roman" w:cs="Times New Roman"/>
          <w:sz w:val="24"/>
          <w:szCs w:val="24"/>
        </w:rPr>
        <w:t xml:space="preserve"> </w:t>
      </w:r>
      <w:r w:rsidRPr="00D639E7">
        <w:rPr>
          <w:rFonts w:ascii="Times New Roman" w:hAnsi="Times New Roman" w:cs="Times New Roman"/>
          <w:sz w:val="24"/>
          <w:szCs w:val="24"/>
        </w:rPr>
        <w:t>Komisijos narių sprendimai derinti TPD ar jo nederinti skelbiami Lietuvos Respublikos teritorijų</w:t>
      </w:r>
      <w:r w:rsidR="009D1B46">
        <w:rPr>
          <w:rFonts w:ascii="Times New Roman" w:hAnsi="Times New Roman" w:cs="Times New Roman"/>
          <w:sz w:val="24"/>
          <w:szCs w:val="24"/>
        </w:rPr>
        <w:t xml:space="preserve"> </w:t>
      </w:r>
      <w:r w:rsidRPr="00D639E7">
        <w:rPr>
          <w:rFonts w:ascii="Times New Roman" w:hAnsi="Times New Roman" w:cs="Times New Roman"/>
          <w:sz w:val="24"/>
          <w:szCs w:val="24"/>
        </w:rPr>
        <w:t>planavimo dokumentų rengimo ir teritorijų planavimo proceso valstybinės priežiūros informacinėje</w:t>
      </w:r>
      <w:r w:rsidR="009D1B46">
        <w:rPr>
          <w:rFonts w:ascii="Times New Roman" w:hAnsi="Times New Roman" w:cs="Times New Roman"/>
          <w:sz w:val="24"/>
          <w:szCs w:val="24"/>
        </w:rPr>
        <w:t xml:space="preserve"> </w:t>
      </w:r>
      <w:r w:rsidRPr="00D639E7">
        <w:rPr>
          <w:rFonts w:ascii="Times New Roman" w:hAnsi="Times New Roman" w:cs="Times New Roman"/>
          <w:sz w:val="24"/>
          <w:szCs w:val="24"/>
        </w:rPr>
        <w:t>sistemoje (toliau – TPDRIS).</w:t>
      </w:r>
    </w:p>
    <w:p w14:paraId="2D0CFF44" w14:textId="10EE83D7" w:rsidR="00D639E7" w:rsidRPr="00D639E7" w:rsidRDefault="00D639E7" w:rsidP="00E23144">
      <w:pPr>
        <w:pStyle w:val="Betarp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639E7">
        <w:rPr>
          <w:rFonts w:ascii="Times New Roman" w:hAnsi="Times New Roman" w:cs="Times New Roman"/>
          <w:sz w:val="24"/>
          <w:szCs w:val="24"/>
        </w:rPr>
        <w:t>12. Konkretaus TPD derinimo atveju Komisijos pirmininkas, pasinaudodamas TPDRIS,</w:t>
      </w:r>
      <w:r w:rsidR="009D1B46">
        <w:rPr>
          <w:rFonts w:ascii="Times New Roman" w:hAnsi="Times New Roman" w:cs="Times New Roman"/>
          <w:sz w:val="24"/>
          <w:szCs w:val="24"/>
        </w:rPr>
        <w:t xml:space="preserve"> </w:t>
      </w:r>
      <w:r w:rsidRPr="00D639E7">
        <w:rPr>
          <w:rFonts w:ascii="Times New Roman" w:hAnsi="Times New Roman" w:cs="Times New Roman"/>
          <w:sz w:val="24"/>
          <w:szCs w:val="24"/>
        </w:rPr>
        <w:t>kitą darbo dieną po planavimo organizatoriaus prašymo derinti TPD pateikimo dienos per TPDRIS</w:t>
      </w:r>
      <w:r w:rsidR="009D1B46">
        <w:rPr>
          <w:rFonts w:ascii="Times New Roman" w:hAnsi="Times New Roman" w:cs="Times New Roman"/>
          <w:sz w:val="24"/>
          <w:szCs w:val="24"/>
        </w:rPr>
        <w:t xml:space="preserve"> </w:t>
      </w:r>
      <w:r w:rsidRPr="00D639E7">
        <w:rPr>
          <w:rFonts w:ascii="Times New Roman" w:hAnsi="Times New Roman" w:cs="Times New Roman"/>
          <w:sz w:val="24"/>
          <w:szCs w:val="24"/>
        </w:rPr>
        <w:t xml:space="preserve">paskelbia Komisijos nariams apie pateiktą derinti TPD. </w:t>
      </w:r>
      <w:r w:rsidR="0072525D" w:rsidRPr="0072525D">
        <w:rPr>
          <w:rFonts w:ascii="Times New Roman" w:hAnsi="Times New Roman" w:cs="Times New Roman"/>
          <w:sz w:val="24"/>
          <w:szCs w:val="24"/>
        </w:rPr>
        <w:t>Komisijos nariai, atstovaujantys</w:t>
      </w:r>
      <w:r w:rsidR="00E23144">
        <w:rPr>
          <w:rFonts w:ascii="Times New Roman" w:hAnsi="Times New Roman" w:cs="Times New Roman"/>
          <w:sz w:val="24"/>
          <w:szCs w:val="24"/>
        </w:rPr>
        <w:t xml:space="preserve"> </w:t>
      </w:r>
      <w:r w:rsidR="0072525D" w:rsidRPr="0072525D">
        <w:rPr>
          <w:rFonts w:ascii="Times New Roman" w:hAnsi="Times New Roman" w:cs="Times New Roman"/>
          <w:sz w:val="24"/>
          <w:szCs w:val="24"/>
        </w:rPr>
        <w:t>Savivaldybės administracijai, apie pateiktą prašymą derinti TPD informuojami dokumentų valdymo</w:t>
      </w:r>
      <w:r w:rsidR="00E23144">
        <w:rPr>
          <w:rFonts w:ascii="Times New Roman" w:hAnsi="Times New Roman" w:cs="Times New Roman"/>
          <w:sz w:val="24"/>
          <w:szCs w:val="24"/>
        </w:rPr>
        <w:t xml:space="preserve"> </w:t>
      </w:r>
      <w:r w:rsidR="0072525D" w:rsidRPr="0072525D">
        <w:rPr>
          <w:rFonts w:ascii="Times New Roman" w:hAnsi="Times New Roman" w:cs="Times New Roman"/>
          <w:sz w:val="24"/>
          <w:szCs w:val="24"/>
        </w:rPr>
        <w:t>sistemos „Avilys“ (toliau – DVS „Avilys“) priemonėmis.</w:t>
      </w:r>
    </w:p>
    <w:p w14:paraId="66A98BF9" w14:textId="77777777" w:rsidR="00D639E7" w:rsidRPr="00D639E7" w:rsidRDefault="00D639E7" w:rsidP="00E86C20">
      <w:pPr>
        <w:pStyle w:val="Betarp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639E7">
        <w:rPr>
          <w:rFonts w:ascii="Times New Roman" w:hAnsi="Times New Roman" w:cs="Times New Roman"/>
          <w:sz w:val="24"/>
          <w:szCs w:val="24"/>
        </w:rPr>
        <w:t>13. TPD derinimo metu patikrinama:</w:t>
      </w:r>
    </w:p>
    <w:p w14:paraId="10689C9B" w14:textId="337D97D5" w:rsidR="00D639E7" w:rsidRPr="00D639E7" w:rsidRDefault="00D639E7" w:rsidP="00E86C20">
      <w:pPr>
        <w:pStyle w:val="Betarp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639E7">
        <w:rPr>
          <w:rFonts w:ascii="Times New Roman" w:hAnsi="Times New Roman" w:cs="Times New Roman"/>
          <w:sz w:val="24"/>
          <w:szCs w:val="24"/>
        </w:rPr>
        <w:t>13.1. ar pateiktas derinti TPD atitinka atitinkamo lygmens planavimo dokumentų</w:t>
      </w:r>
      <w:r w:rsidR="009D1B46">
        <w:rPr>
          <w:rFonts w:ascii="Times New Roman" w:hAnsi="Times New Roman" w:cs="Times New Roman"/>
          <w:sz w:val="24"/>
          <w:szCs w:val="24"/>
        </w:rPr>
        <w:t xml:space="preserve"> </w:t>
      </w:r>
      <w:r w:rsidRPr="00D639E7">
        <w:rPr>
          <w:rFonts w:ascii="Times New Roman" w:hAnsi="Times New Roman" w:cs="Times New Roman"/>
          <w:sz w:val="24"/>
          <w:szCs w:val="24"/>
        </w:rPr>
        <w:t>nuostatas, galiojančius aukštesnio ir to paties lygmens teritorijų planavimo dokumentų sprendinius,</w:t>
      </w:r>
      <w:r w:rsidR="009D1B46">
        <w:rPr>
          <w:rFonts w:ascii="Times New Roman" w:hAnsi="Times New Roman" w:cs="Times New Roman"/>
          <w:sz w:val="24"/>
          <w:szCs w:val="24"/>
        </w:rPr>
        <w:t xml:space="preserve"> </w:t>
      </w:r>
      <w:r w:rsidRPr="00D639E7">
        <w:rPr>
          <w:rFonts w:ascii="Times New Roman" w:hAnsi="Times New Roman" w:cs="Times New Roman"/>
          <w:sz w:val="24"/>
          <w:szCs w:val="24"/>
        </w:rPr>
        <w:t>specialiąsias žemės naudojimo sąlygas ir teritorijų planavimo normų reikalavimus, besiribojančių</w:t>
      </w:r>
      <w:r w:rsidR="009D1B46">
        <w:rPr>
          <w:rFonts w:ascii="Times New Roman" w:hAnsi="Times New Roman" w:cs="Times New Roman"/>
          <w:sz w:val="24"/>
          <w:szCs w:val="24"/>
        </w:rPr>
        <w:t xml:space="preserve"> </w:t>
      </w:r>
      <w:r w:rsidRPr="00D639E7">
        <w:rPr>
          <w:rFonts w:ascii="Times New Roman" w:hAnsi="Times New Roman" w:cs="Times New Roman"/>
          <w:sz w:val="24"/>
          <w:szCs w:val="24"/>
        </w:rPr>
        <w:t>savivaldybių bendruosiuose planuose nurodytus sprendinius, TPĮ 6 straipsnio 1 dalyje nurodytus</w:t>
      </w:r>
      <w:r w:rsidR="009D1B46">
        <w:rPr>
          <w:rFonts w:ascii="Times New Roman" w:hAnsi="Times New Roman" w:cs="Times New Roman"/>
          <w:sz w:val="24"/>
          <w:szCs w:val="24"/>
        </w:rPr>
        <w:t xml:space="preserve"> </w:t>
      </w:r>
      <w:r w:rsidRPr="00D639E7">
        <w:rPr>
          <w:rFonts w:ascii="Times New Roman" w:hAnsi="Times New Roman" w:cs="Times New Roman"/>
          <w:sz w:val="24"/>
          <w:szCs w:val="24"/>
        </w:rPr>
        <w:t>teritorijų planavimo dokumentus;</w:t>
      </w:r>
    </w:p>
    <w:p w14:paraId="30EF0B6B" w14:textId="6757DB70" w:rsidR="00D639E7" w:rsidRPr="00D639E7" w:rsidRDefault="00D639E7" w:rsidP="00E86C20">
      <w:pPr>
        <w:pStyle w:val="Betarp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639E7">
        <w:rPr>
          <w:rFonts w:ascii="Times New Roman" w:hAnsi="Times New Roman" w:cs="Times New Roman"/>
          <w:sz w:val="24"/>
          <w:szCs w:val="24"/>
        </w:rPr>
        <w:t>13.2. ar pateiktas derinti TPD neprieštarauja visuomenės (viešajam) interesui, įstatymams</w:t>
      </w:r>
      <w:r w:rsidR="009D1B46">
        <w:rPr>
          <w:rFonts w:ascii="Times New Roman" w:hAnsi="Times New Roman" w:cs="Times New Roman"/>
          <w:sz w:val="24"/>
          <w:szCs w:val="24"/>
        </w:rPr>
        <w:t xml:space="preserve"> </w:t>
      </w:r>
      <w:r w:rsidRPr="00D639E7">
        <w:rPr>
          <w:rFonts w:ascii="Times New Roman" w:hAnsi="Times New Roman" w:cs="Times New Roman"/>
          <w:sz w:val="24"/>
          <w:szCs w:val="24"/>
        </w:rPr>
        <w:t>ir kitiems teisės aktams, reglamentuojantiems teritorijų planavimo dokumentų rengimą, ar jų</w:t>
      </w:r>
      <w:r w:rsidR="009D1B46">
        <w:rPr>
          <w:rFonts w:ascii="Times New Roman" w:hAnsi="Times New Roman" w:cs="Times New Roman"/>
          <w:sz w:val="24"/>
          <w:szCs w:val="24"/>
        </w:rPr>
        <w:t xml:space="preserve"> </w:t>
      </w:r>
      <w:r w:rsidRPr="00D639E7">
        <w:rPr>
          <w:rFonts w:ascii="Times New Roman" w:hAnsi="Times New Roman" w:cs="Times New Roman"/>
          <w:sz w:val="24"/>
          <w:szCs w:val="24"/>
        </w:rPr>
        <w:t>sprendinių įgyvendinimas nedaro neigiamo poveikio kitoms (gretimoms) teritorijoms;</w:t>
      </w:r>
    </w:p>
    <w:p w14:paraId="5BF13B4E" w14:textId="37648D2F" w:rsidR="00D639E7" w:rsidRPr="00D639E7" w:rsidRDefault="00D639E7" w:rsidP="00E86C20">
      <w:pPr>
        <w:pStyle w:val="Betarp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639E7">
        <w:rPr>
          <w:rFonts w:ascii="Times New Roman" w:hAnsi="Times New Roman" w:cs="Times New Roman"/>
          <w:sz w:val="24"/>
          <w:szCs w:val="24"/>
        </w:rPr>
        <w:t>13.3. ar įvykdytos planavimo sąlygos</w:t>
      </w:r>
      <w:r w:rsidR="001550C6">
        <w:rPr>
          <w:rFonts w:ascii="Times New Roman" w:hAnsi="Times New Roman" w:cs="Times New Roman"/>
          <w:sz w:val="24"/>
          <w:szCs w:val="24"/>
        </w:rPr>
        <w:t>.</w:t>
      </w:r>
      <w:r w:rsidRPr="00D639E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111840" w14:textId="4FB5698E" w:rsidR="00D639E7" w:rsidRPr="00D639E7" w:rsidRDefault="00D639E7" w:rsidP="00E86C20">
      <w:pPr>
        <w:pStyle w:val="Betarp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639E7">
        <w:rPr>
          <w:rFonts w:ascii="Times New Roman" w:hAnsi="Times New Roman" w:cs="Times New Roman"/>
          <w:sz w:val="24"/>
          <w:szCs w:val="24"/>
        </w:rPr>
        <w:t>14. Savivaldybės lygmens TPD turi būti suderintas ne vėliau kaip per 15 darbo dienų,</w:t>
      </w:r>
      <w:r w:rsidR="009D1B46">
        <w:rPr>
          <w:rFonts w:ascii="Times New Roman" w:hAnsi="Times New Roman" w:cs="Times New Roman"/>
          <w:sz w:val="24"/>
          <w:szCs w:val="24"/>
        </w:rPr>
        <w:t xml:space="preserve"> </w:t>
      </w:r>
      <w:r w:rsidRPr="00D639E7">
        <w:rPr>
          <w:rFonts w:ascii="Times New Roman" w:hAnsi="Times New Roman" w:cs="Times New Roman"/>
          <w:sz w:val="24"/>
          <w:szCs w:val="24"/>
        </w:rPr>
        <w:t>vietovės lygmens TPD – ne vėliau kaip per 10 darbo dienų nuo prašymo derinti TPD pateikimo</w:t>
      </w:r>
      <w:r w:rsidR="009D1B46">
        <w:rPr>
          <w:rFonts w:ascii="Times New Roman" w:hAnsi="Times New Roman" w:cs="Times New Roman"/>
          <w:sz w:val="24"/>
          <w:szCs w:val="24"/>
        </w:rPr>
        <w:t xml:space="preserve"> </w:t>
      </w:r>
      <w:r w:rsidRPr="00D639E7">
        <w:rPr>
          <w:rFonts w:ascii="Times New Roman" w:hAnsi="Times New Roman" w:cs="Times New Roman"/>
          <w:sz w:val="24"/>
          <w:szCs w:val="24"/>
        </w:rPr>
        <w:t xml:space="preserve">dienos. </w:t>
      </w:r>
    </w:p>
    <w:p w14:paraId="11666119" w14:textId="42CFE620" w:rsidR="00D639E7" w:rsidRPr="00D639E7" w:rsidRDefault="00D639E7" w:rsidP="00E86C20">
      <w:pPr>
        <w:pStyle w:val="Betarp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639E7">
        <w:rPr>
          <w:rFonts w:ascii="Times New Roman" w:hAnsi="Times New Roman" w:cs="Times New Roman"/>
          <w:sz w:val="24"/>
          <w:szCs w:val="24"/>
        </w:rPr>
        <w:t>15. Jeigu iškyla neaiškumų ar yra skirtinga Komisijos narių nuomonė dėl TPD derinimo,</w:t>
      </w:r>
      <w:r w:rsidR="009D1B46">
        <w:rPr>
          <w:rFonts w:ascii="Times New Roman" w:hAnsi="Times New Roman" w:cs="Times New Roman"/>
          <w:sz w:val="24"/>
          <w:szCs w:val="24"/>
        </w:rPr>
        <w:t xml:space="preserve"> </w:t>
      </w:r>
      <w:r w:rsidRPr="00D639E7">
        <w:rPr>
          <w:rFonts w:ascii="Times New Roman" w:hAnsi="Times New Roman" w:cs="Times New Roman"/>
          <w:sz w:val="24"/>
          <w:szCs w:val="24"/>
        </w:rPr>
        <w:t>planavimo organizatoriaus ar Komisijos narių motyvuotu prašymu Komisijos pirmininkas,</w:t>
      </w:r>
      <w:r w:rsidR="009D1B46">
        <w:rPr>
          <w:rFonts w:ascii="Times New Roman" w:hAnsi="Times New Roman" w:cs="Times New Roman"/>
          <w:sz w:val="24"/>
          <w:szCs w:val="24"/>
        </w:rPr>
        <w:t xml:space="preserve"> </w:t>
      </w:r>
      <w:r w:rsidRPr="00D639E7">
        <w:rPr>
          <w:rFonts w:ascii="Times New Roman" w:hAnsi="Times New Roman" w:cs="Times New Roman"/>
          <w:sz w:val="24"/>
          <w:szCs w:val="24"/>
        </w:rPr>
        <w:t>nepasibaigus TPD derinimo terminui, gali organizuoti Komisijos posėdį.</w:t>
      </w:r>
    </w:p>
    <w:p w14:paraId="27B520FA" w14:textId="28F25F07" w:rsidR="00D639E7" w:rsidRPr="00D639E7" w:rsidRDefault="00D639E7" w:rsidP="00E86C20">
      <w:pPr>
        <w:pStyle w:val="Betarp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639E7">
        <w:rPr>
          <w:rFonts w:ascii="Times New Roman" w:hAnsi="Times New Roman" w:cs="Times New Roman"/>
          <w:sz w:val="24"/>
          <w:szCs w:val="24"/>
        </w:rPr>
        <w:t>16. TPD yra suderintas, jeigu jam pritaria visi planavimo sąlygas išdavę Komisijos nariai.</w:t>
      </w:r>
      <w:r w:rsidR="009D1B46">
        <w:rPr>
          <w:rFonts w:ascii="Times New Roman" w:hAnsi="Times New Roman" w:cs="Times New Roman"/>
          <w:sz w:val="24"/>
          <w:szCs w:val="24"/>
        </w:rPr>
        <w:t xml:space="preserve"> </w:t>
      </w:r>
      <w:r w:rsidRPr="00D639E7">
        <w:rPr>
          <w:rFonts w:ascii="Times New Roman" w:hAnsi="Times New Roman" w:cs="Times New Roman"/>
          <w:sz w:val="24"/>
          <w:szCs w:val="24"/>
        </w:rPr>
        <w:t>Jeigu TPD nepritariama, pateikiami nepritarimo motyvai. Komisija TPD derinimo metu negali</w:t>
      </w:r>
      <w:r w:rsidR="009D1B46">
        <w:rPr>
          <w:rFonts w:ascii="Times New Roman" w:hAnsi="Times New Roman" w:cs="Times New Roman"/>
          <w:sz w:val="24"/>
          <w:szCs w:val="24"/>
        </w:rPr>
        <w:t xml:space="preserve"> </w:t>
      </w:r>
      <w:r w:rsidRPr="00D639E7">
        <w:rPr>
          <w:rFonts w:ascii="Times New Roman" w:hAnsi="Times New Roman" w:cs="Times New Roman"/>
          <w:sz w:val="24"/>
          <w:szCs w:val="24"/>
        </w:rPr>
        <w:t>nustatyti naujų planavimo sąlygose nenumatytų reikalavimų.</w:t>
      </w:r>
    </w:p>
    <w:p w14:paraId="3C3BA4FE" w14:textId="16B701A9" w:rsidR="00D639E7" w:rsidRPr="00D639E7" w:rsidRDefault="00D639E7" w:rsidP="00E86C20">
      <w:pPr>
        <w:pStyle w:val="Betarp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639E7">
        <w:rPr>
          <w:rFonts w:ascii="Times New Roman" w:hAnsi="Times New Roman" w:cs="Times New Roman"/>
          <w:sz w:val="24"/>
          <w:szCs w:val="24"/>
        </w:rPr>
        <w:t>17. Jeigu Komisijos narys pagal kompetenciją nepritaria pateikto derinti TPD</w:t>
      </w:r>
      <w:r w:rsidR="009D1B46">
        <w:rPr>
          <w:rFonts w:ascii="Times New Roman" w:hAnsi="Times New Roman" w:cs="Times New Roman"/>
          <w:sz w:val="24"/>
          <w:szCs w:val="24"/>
        </w:rPr>
        <w:t xml:space="preserve"> </w:t>
      </w:r>
      <w:r w:rsidRPr="00D639E7">
        <w:rPr>
          <w:rFonts w:ascii="Times New Roman" w:hAnsi="Times New Roman" w:cs="Times New Roman"/>
          <w:sz w:val="24"/>
          <w:szCs w:val="24"/>
        </w:rPr>
        <w:t>sprendiniams, jis nepritarimo motyvus raštu per 5 darbo dienas nuo prašymo derinti TPD pateikimo</w:t>
      </w:r>
      <w:r w:rsidR="009D1B46">
        <w:rPr>
          <w:rFonts w:ascii="Times New Roman" w:hAnsi="Times New Roman" w:cs="Times New Roman"/>
          <w:sz w:val="24"/>
          <w:szCs w:val="24"/>
        </w:rPr>
        <w:t xml:space="preserve"> </w:t>
      </w:r>
      <w:r w:rsidRPr="00D639E7">
        <w:rPr>
          <w:rFonts w:ascii="Times New Roman" w:hAnsi="Times New Roman" w:cs="Times New Roman"/>
          <w:sz w:val="24"/>
          <w:szCs w:val="24"/>
        </w:rPr>
        <w:t>dienos pateikia Komisijos pirmininkui. Jeigu Komisijos pirmininkas mano, kad Komisijos nario</w:t>
      </w:r>
      <w:r w:rsidR="009D1B46">
        <w:rPr>
          <w:rFonts w:ascii="Times New Roman" w:hAnsi="Times New Roman" w:cs="Times New Roman"/>
          <w:sz w:val="24"/>
          <w:szCs w:val="24"/>
        </w:rPr>
        <w:t xml:space="preserve"> </w:t>
      </w:r>
      <w:r w:rsidRPr="00D639E7">
        <w:rPr>
          <w:rFonts w:ascii="Times New Roman" w:hAnsi="Times New Roman" w:cs="Times New Roman"/>
          <w:sz w:val="24"/>
          <w:szCs w:val="24"/>
        </w:rPr>
        <w:t>nepritarimas nėra tinkamai motyvuotas, jis kreipiasi į instituciją, delegavusią šį Komisijos narį,</w:t>
      </w:r>
      <w:r w:rsidR="009D1B46">
        <w:rPr>
          <w:rFonts w:ascii="Times New Roman" w:hAnsi="Times New Roman" w:cs="Times New Roman"/>
          <w:sz w:val="24"/>
          <w:szCs w:val="24"/>
        </w:rPr>
        <w:t xml:space="preserve"> </w:t>
      </w:r>
      <w:r w:rsidRPr="00D639E7">
        <w:rPr>
          <w:rFonts w:ascii="Times New Roman" w:hAnsi="Times New Roman" w:cs="Times New Roman"/>
          <w:sz w:val="24"/>
          <w:szCs w:val="24"/>
        </w:rPr>
        <w:t>prašydamas patvirtinti arba pripažinti nepagrįstais Komisijos nario nepritarimo motyvus. Institucija,</w:t>
      </w:r>
      <w:r w:rsidR="009D1B46">
        <w:rPr>
          <w:rFonts w:ascii="Times New Roman" w:hAnsi="Times New Roman" w:cs="Times New Roman"/>
          <w:sz w:val="24"/>
          <w:szCs w:val="24"/>
        </w:rPr>
        <w:t xml:space="preserve"> </w:t>
      </w:r>
      <w:r w:rsidRPr="00D639E7">
        <w:rPr>
          <w:rFonts w:ascii="Times New Roman" w:hAnsi="Times New Roman" w:cs="Times New Roman"/>
          <w:sz w:val="24"/>
          <w:szCs w:val="24"/>
        </w:rPr>
        <w:t>į kurią kreipiasi Komisijos pirmininkas, per 5 darbo dienas nuo tokio kreipimosi gavimo dienos</w:t>
      </w:r>
      <w:r w:rsidR="009D1B46">
        <w:rPr>
          <w:rFonts w:ascii="Times New Roman" w:hAnsi="Times New Roman" w:cs="Times New Roman"/>
          <w:sz w:val="24"/>
          <w:szCs w:val="24"/>
        </w:rPr>
        <w:t xml:space="preserve"> </w:t>
      </w:r>
      <w:r w:rsidRPr="00D639E7">
        <w:rPr>
          <w:rFonts w:ascii="Times New Roman" w:hAnsi="Times New Roman" w:cs="Times New Roman"/>
          <w:sz w:val="24"/>
          <w:szCs w:val="24"/>
        </w:rPr>
        <w:t>privalo pateikti savo išvadas.</w:t>
      </w:r>
    </w:p>
    <w:p w14:paraId="4AA35B47" w14:textId="792D6E45" w:rsidR="00D639E7" w:rsidRPr="00D639E7" w:rsidRDefault="00D639E7" w:rsidP="00E86C20">
      <w:pPr>
        <w:pStyle w:val="Betarp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639E7">
        <w:rPr>
          <w:rFonts w:ascii="Times New Roman" w:hAnsi="Times New Roman" w:cs="Times New Roman"/>
          <w:sz w:val="24"/>
          <w:szCs w:val="24"/>
        </w:rPr>
        <w:t>18. Komisijos nariai, atstovaujantys Savivaldybės administracijai, savo sprendimus pritarti</w:t>
      </w:r>
      <w:r w:rsidR="009D1B46">
        <w:rPr>
          <w:rFonts w:ascii="Times New Roman" w:hAnsi="Times New Roman" w:cs="Times New Roman"/>
          <w:sz w:val="24"/>
          <w:szCs w:val="24"/>
        </w:rPr>
        <w:t xml:space="preserve"> </w:t>
      </w:r>
      <w:r w:rsidRPr="00D639E7">
        <w:rPr>
          <w:rFonts w:ascii="Times New Roman" w:hAnsi="Times New Roman" w:cs="Times New Roman"/>
          <w:sz w:val="24"/>
          <w:szCs w:val="24"/>
        </w:rPr>
        <w:t>ar motyvuotai nepritarti TPD pateikia DVS „Avilys“ priemonėmis. Savivaldybės administracijos</w:t>
      </w:r>
      <w:r w:rsidR="009D1B46">
        <w:rPr>
          <w:rFonts w:ascii="Times New Roman" w:hAnsi="Times New Roman" w:cs="Times New Roman"/>
          <w:sz w:val="24"/>
          <w:szCs w:val="24"/>
        </w:rPr>
        <w:t xml:space="preserve"> </w:t>
      </w:r>
      <w:r w:rsidRPr="00D639E7">
        <w:rPr>
          <w:rFonts w:ascii="Times New Roman" w:hAnsi="Times New Roman" w:cs="Times New Roman"/>
          <w:sz w:val="24"/>
          <w:szCs w:val="24"/>
        </w:rPr>
        <w:t>sprendimą derinti TPD ar jo nederinti, atsižvelgdamas į Savivaldybės administracijai atstovaujančių</w:t>
      </w:r>
    </w:p>
    <w:p w14:paraId="11147C42" w14:textId="74790D32" w:rsidR="00D639E7" w:rsidRPr="00D639E7" w:rsidRDefault="00D639E7" w:rsidP="00D639E7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 w:rsidRPr="00D639E7">
        <w:rPr>
          <w:rFonts w:ascii="Times New Roman" w:hAnsi="Times New Roman" w:cs="Times New Roman"/>
          <w:sz w:val="24"/>
          <w:szCs w:val="24"/>
        </w:rPr>
        <w:t xml:space="preserve">Komisijos narių pateiktas išvadas, priima Savivaldybės administracijos </w:t>
      </w:r>
      <w:r w:rsidR="001550C6">
        <w:rPr>
          <w:rFonts w:ascii="Times New Roman" w:hAnsi="Times New Roman" w:cs="Times New Roman"/>
          <w:sz w:val="24"/>
          <w:szCs w:val="24"/>
        </w:rPr>
        <w:t>Architektūros ir urbanistikos skyriaus Savivaldybės</w:t>
      </w:r>
      <w:r w:rsidRPr="00D639E7">
        <w:rPr>
          <w:rFonts w:ascii="Times New Roman" w:hAnsi="Times New Roman" w:cs="Times New Roman"/>
          <w:sz w:val="24"/>
          <w:szCs w:val="24"/>
        </w:rPr>
        <w:t xml:space="preserve"> vyriausiasis architektas, ar jį pavaduojantis Savivaldybės administracijos</w:t>
      </w:r>
      <w:r w:rsidR="009D1B46">
        <w:rPr>
          <w:rFonts w:ascii="Times New Roman" w:hAnsi="Times New Roman" w:cs="Times New Roman"/>
          <w:sz w:val="24"/>
          <w:szCs w:val="24"/>
        </w:rPr>
        <w:t xml:space="preserve"> </w:t>
      </w:r>
      <w:r w:rsidRPr="00D639E7">
        <w:rPr>
          <w:rFonts w:ascii="Times New Roman" w:hAnsi="Times New Roman" w:cs="Times New Roman"/>
          <w:sz w:val="24"/>
          <w:szCs w:val="24"/>
        </w:rPr>
        <w:t>valstybės tarnautojas. Savivaldybės administracijos sprendimas dėl TPD derinimo įforminamas</w:t>
      </w:r>
      <w:r w:rsidR="009D1B46">
        <w:rPr>
          <w:rFonts w:ascii="Times New Roman" w:hAnsi="Times New Roman" w:cs="Times New Roman"/>
          <w:sz w:val="24"/>
          <w:szCs w:val="24"/>
        </w:rPr>
        <w:t xml:space="preserve"> </w:t>
      </w:r>
      <w:r w:rsidR="001550C6">
        <w:rPr>
          <w:rFonts w:ascii="Times New Roman" w:hAnsi="Times New Roman" w:cs="Times New Roman"/>
          <w:sz w:val="24"/>
          <w:szCs w:val="24"/>
        </w:rPr>
        <w:t>Biržų rajono</w:t>
      </w:r>
      <w:r w:rsidRPr="00D639E7">
        <w:rPr>
          <w:rFonts w:ascii="Times New Roman" w:hAnsi="Times New Roman" w:cs="Times New Roman"/>
          <w:sz w:val="24"/>
          <w:szCs w:val="24"/>
        </w:rPr>
        <w:t xml:space="preserve"> savivaldybės administracijos teritorijų planavimo dokumento derinimo išvada,</w:t>
      </w:r>
      <w:r w:rsidR="009D1B46">
        <w:rPr>
          <w:rFonts w:ascii="Times New Roman" w:hAnsi="Times New Roman" w:cs="Times New Roman"/>
          <w:sz w:val="24"/>
          <w:szCs w:val="24"/>
        </w:rPr>
        <w:t xml:space="preserve"> </w:t>
      </w:r>
      <w:r w:rsidRPr="00D639E7">
        <w:rPr>
          <w:rFonts w:ascii="Times New Roman" w:hAnsi="Times New Roman" w:cs="Times New Roman"/>
          <w:sz w:val="24"/>
          <w:szCs w:val="24"/>
        </w:rPr>
        <w:t>kuri paskelbiama TPDRIS.</w:t>
      </w:r>
    </w:p>
    <w:p w14:paraId="6EF3929A" w14:textId="6E67A1FA" w:rsidR="00D639E7" w:rsidRPr="00D639E7" w:rsidRDefault="00D639E7" w:rsidP="00E86C20">
      <w:pPr>
        <w:pStyle w:val="Betarp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639E7">
        <w:rPr>
          <w:rFonts w:ascii="Times New Roman" w:hAnsi="Times New Roman" w:cs="Times New Roman"/>
          <w:sz w:val="24"/>
          <w:szCs w:val="24"/>
        </w:rPr>
        <w:t>19. Jeigu per nustatytus terminus planavimo organizatoriui nepateikiama derinančios</w:t>
      </w:r>
      <w:r w:rsidR="009D1B46">
        <w:rPr>
          <w:rFonts w:ascii="Times New Roman" w:hAnsi="Times New Roman" w:cs="Times New Roman"/>
          <w:sz w:val="24"/>
          <w:szCs w:val="24"/>
        </w:rPr>
        <w:t xml:space="preserve"> </w:t>
      </w:r>
      <w:r w:rsidRPr="00D639E7">
        <w:rPr>
          <w:rFonts w:ascii="Times New Roman" w:hAnsi="Times New Roman" w:cs="Times New Roman"/>
          <w:sz w:val="24"/>
          <w:szCs w:val="24"/>
        </w:rPr>
        <w:t>institucijos išvada ar Komisijos posėdžio protokolas dėl TPD derinimo ar atsisakymo jį derinti,</w:t>
      </w:r>
      <w:r w:rsidR="009D1B46">
        <w:rPr>
          <w:rFonts w:ascii="Times New Roman" w:hAnsi="Times New Roman" w:cs="Times New Roman"/>
          <w:sz w:val="24"/>
          <w:szCs w:val="24"/>
        </w:rPr>
        <w:t xml:space="preserve"> </w:t>
      </w:r>
      <w:r w:rsidRPr="00D639E7">
        <w:rPr>
          <w:rFonts w:ascii="Times New Roman" w:hAnsi="Times New Roman" w:cs="Times New Roman"/>
          <w:sz w:val="24"/>
          <w:szCs w:val="24"/>
        </w:rPr>
        <w:t>laikoma, kad derinanti institucija ar Komisija TPD suderino.</w:t>
      </w:r>
    </w:p>
    <w:p w14:paraId="5D26EBAF" w14:textId="755D97FC" w:rsidR="00D639E7" w:rsidRPr="00D639E7" w:rsidRDefault="00D639E7" w:rsidP="00E86C20">
      <w:pPr>
        <w:pStyle w:val="Betarp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639E7">
        <w:rPr>
          <w:rFonts w:ascii="Times New Roman" w:hAnsi="Times New Roman" w:cs="Times New Roman"/>
          <w:sz w:val="24"/>
          <w:szCs w:val="24"/>
        </w:rPr>
        <w:t>20. Komisijos sprendimas dėl TPD derinimo įforminamas Komisijos teritorijų planavimo</w:t>
      </w:r>
      <w:r w:rsidR="009D1B46">
        <w:rPr>
          <w:rFonts w:ascii="Times New Roman" w:hAnsi="Times New Roman" w:cs="Times New Roman"/>
          <w:sz w:val="24"/>
          <w:szCs w:val="24"/>
        </w:rPr>
        <w:t xml:space="preserve"> </w:t>
      </w:r>
      <w:r w:rsidRPr="00D639E7">
        <w:rPr>
          <w:rFonts w:ascii="Times New Roman" w:hAnsi="Times New Roman" w:cs="Times New Roman"/>
          <w:sz w:val="24"/>
          <w:szCs w:val="24"/>
        </w:rPr>
        <w:t>dokumento derinimo išvada, joje nurodant Komisijos narių sprendimus dėl TPD derinimo bei šių</w:t>
      </w:r>
      <w:r w:rsidR="009D1B46">
        <w:rPr>
          <w:rFonts w:ascii="Times New Roman" w:hAnsi="Times New Roman" w:cs="Times New Roman"/>
          <w:sz w:val="24"/>
          <w:szCs w:val="24"/>
        </w:rPr>
        <w:t xml:space="preserve"> </w:t>
      </w:r>
      <w:r w:rsidRPr="00D639E7">
        <w:rPr>
          <w:rFonts w:ascii="Times New Roman" w:hAnsi="Times New Roman" w:cs="Times New Roman"/>
          <w:sz w:val="24"/>
          <w:szCs w:val="24"/>
        </w:rPr>
        <w:t>sprendimų registracijos duomenis.</w:t>
      </w:r>
    </w:p>
    <w:p w14:paraId="72D94944" w14:textId="1B6A64AC" w:rsidR="00D639E7" w:rsidRDefault="00D639E7" w:rsidP="00E86C20">
      <w:pPr>
        <w:pStyle w:val="Betarp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639E7">
        <w:rPr>
          <w:rFonts w:ascii="Times New Roman" w:hAnsi="Times New Roman" w:cs="Times New Roman"/>
          <w:sz w:val="24"/>
          <w:szCs w:val="24"/>
        </w:rPr>
        <w:lastRenderedPageBreak/>
        <w:t>21. Planavimo organizatorius, planavimo iniciatorius, teritorijų planavimo vadovas,</w:t>
      </w:r>
      <w:r w:rsidR="009D1B46">
        <w:rPr>
          <w:rFonts w:ascii="Times New Roman" w:hAnsi="Times New Roman" w:cs="Times New Roman"/>
          <w:sz w:val="24"/>
          <w:szCs w:val="24"/>
        </w:rPr>
        <w:t xml:space="preserve"> </w:t>
      </w:r>
      <w:r w:rsidRPr="00D639E7">
        <w:rPr>
          <w:rFonts w:ascii="Times New Roman" w:hAnsi="Times New Roman" w:cs="Times New Roman"/>
          <w:sz w:val="24"/>
          <w:szCs w:val="24"/>
        </w:rPr>
        <w:t>planavimo sąlygas išduodančios ir TPD derinančios, tikrinančios, tvirtinančios institucijos ir</w:t>
      </w:r>
      <w:r w:rsidR="009D1B46">
        <w:rPr>
          <w:rFonts w:ascii="Times New Roman" w:hAnsi="Times New Roman" w:cs="Times New Roman"/>
          <w:sz w:val="24"/>
          <w:szCs w:val="24"/>
        </w:rPr>
        <w:t xml:space="preserve"> </w:t>
      </w:r>
      <w:r w:rsidRPr="00D639E7">
        <w:rPr>
          <w:rFonts w:ascii="Times New Roman" w:hAnsi="Times New Roman" w:cs="Times New Roman"/>
          <w:sz w:val="24"/>
          <w:szCs w:val="24"/>
        </w:rPr>
        <w:t>visuomenė turi teisę, pasinaudodami TPDRIS, gauti visą su TPD derinimu susijusią informaciją.</w:t>
      </w:r>
    </w:p>
    <w:p w14:paraId="5C056D78" w14:textId="77777777" w:rsidR="009D1B46" w:rsidRPr="00D639E7" w:rsidRDefault="009D1B46" w:rsidP="00D639E7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</w:p>
    <w:p w14:paraId="14DCA0EE" w14:textId="77777777" w:rsidR="00D639E7" w:rsidRPr="009D1B46" w:rsidRDefault="00D639E7" w:rsidP="009D1B46">
      <w:pPr>
        <w:pStyle w:val="Betarp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1B46">
        <w:rPr>
          <w:rFonts w:ascii="Times New Roman" w:hAnsi="Times New Roman" w:cs="Times New Roman"/>
          <w:b/>
          <w:bCs/>
          <w:sz w:val="24"/>
          <w:szCs w:val="24"/>
        </w:rPr>
        <w:t>IV SKYRIUS</w:t>
      </w:r>
    </w:p>
    <w:p w14:paraId="6F167B3D" w14:textId="77777777" w:rsidR="00D639E7" w:rsidRPr="009D1B46" w:rsidRDefault="00D639E7" w:rsidP="009D1B46">
      <w:pPr>
        <w:pStyle w:val="Betarp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1B46">
        <w:rPr>
          <w:rFonts w:ascii="Times New Roman" w:hAnsi="Times New Roman" w:cs="Times New Roman"/>
          <w:b/>
          <w:bCs/>
          <w:sz w:val="24"/>
          <w:szCs w:val="24"/>
        </w:rPr>
        <w:t>KOMISIJOS DARBO ORGANIZAVIMAS PATEIKUS DERINTI KOREGUOTĄ</w:t>
      </w:r>
    </w:p>
    <w:p w14:paraId="4C82B684" w14:textId="77777777" w:rsidR="00D639E7" w:rsidRPr="009D1B46" w:rsidRDefault="00D639E7" w:rsidP="009D1B46">
      <w:pPr>
        <w:pStyle w:val="Betarp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1B46">
        <w:rPr>
          <w:rFonts w:ascii="Times New Roman" w:hAnsi="Times New Roman" w:cs="Times New Roman"/>
          <w:b/>
          <w:bCs/>
          <w:sz w:val="24"/>
          <w:szCs w:val="24"/>
        </w:rPr>
        <w:t>DETALŲJĮ PLANĄ TPĮ 28 STRAIPSNIO 9 DALYJE NUSTATYTAIS ATVEJAIS, KOL</w:t>
      </w:r>
    </w:p>
    <w:p w14:paraId="4DA0BA66" w14:textId="77777777" w:rsidR="00D639E7" w:rsidRDefault="00D639E7" w:rsidP="009D1B46">
      <w:pPr>
        <w:pStyle w:val="Betarp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1B46">
        <w:rPr>
          <w:rFonts w:ascii="Times New Roman" w:hAnsi="Times New Roman" w:cs="Times New Roman"/>
          <w:b/>
          <w:bCs/>
          <w:sz w:val="24"/>
          <w:szCs w:val="24"/>
        </w:rPr>
        <w:t>NEGALIMAS DERINIMAS PER TPDRIS</w:t>
      </w:r>
    </w:p>
    <w:p w14:paraId="208A48E4" w14:textId="77777777" w:rsidR="009D1B46" w:rsidRPr="009D1B46" w:rsidRDefault="009D1B46" w:rsidP="009D1B46">
      <w:pPr>
        <w:pStyle w:val="Betarp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75EFDDD" w14:textId="73AFEC3C" w:rsidR="00D639E7" w:rsidRPr="00D639E7" w:rsidRDefault="00D639E7" w:rsidP="00E86C20">
      <w:pPr>
        <w:pStyle w:val="Betarp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639E7">
        <w:rPr>
          <w:rFonts w:ascii="Times New Roman" w:hAnsi="Times New Roman" w:cs="Times New Roman"/>
          <w:sz w:val="24"/>
          <w:szCs w:val="24"/>
        </w:rPr>
        <w:t>22. Nustatytos formos prašymą derinti koreguotą detalųjį planą TPĮ 28 straipsnio 9 dalyje</w:t>
      </w:r>
      <w:r w:rsidR="009D1B46">
        <w:rPr>
          <w:rFonts w:ascii="Times New Roman" w:hAnsi="Times New Roman" w:cs="Times New Roman"/>
          <w:sz w:val="24"/>
          <w:szCs w:val="24"/>
        </w:rPr>
        <w:t xml:space="preserve"> </w:t>
      </w:r>
      <w:r w:rsidRPr="00D639E7">
        <w:rPr>
          <w:rFonts w:ascii="Times New Roman" w:hAnsi="Times New Roman" w:cs="Times New Roman"/>
          <w:sz w:val="24"/>
          <w:szCs w:val="24"/>
        </w:rPr>
        <w:t>nurodytais atvejais (toliau – koreguotas DP) kartu su pridedamaisiais dokumentais planavimo</w:t>
      </w:r>
      <w:r w:rsidR="009D1B46">
        <w:rPr>
          <w:rFonts w:ascii="Times New Roman" w:hAnsi="Times New Roman" w:cs="Times New Roman"/>
          <w:sz w:val="24"/>
          <w:szCs w:val="24"/>
        </w:rPr>
        <w:t xml:space="preserve"> </w:t>
      </w:r>
      <w:r w:rsidRPr="00D639E7">
        <w:rPr>
          <w:rFonts w:ascii="Times New Roman" w:hAnsi="Times New Roman" w:cs="Times New Roman"/>
          <w:sz w:val="24"/>
          <w:szCs w:val="24"/>
        </w:rPr>
        <w:t>iniciatorius ar jo įgaliotas rengėjas (projekto vadovas) pateikia Savivaldybės administracijos</w:t>
      </w:r>
      <w:r w:rsidR="009D1B46">
        <w:rPr>
          <w:rFonts w:ascii="Times New Roman" w:hAnsi="Times New Roman" w:cs="Times New Roman"/>
          <w:sz w:val="24"/>
          <w:szCs w:val="24"/>
        </w:rPr>
        <w:t xml:space="preserve"> </w:t>
      </w:r>
      <w:r w:rsidR="00534F4D">
        <w:rPr>
          <w:rFonts w:ascii="Times New Roman" w:hAnsi="Times New Roman" w:cs="Times New Roman"/>
          <w:sz w:val="24"/>
          <w:szCs w:val="24"/>
        </w:rPr>
        <w:t>Architektūros ir urbanistikos skyriui</w:t>
      </w:r>
      <w:r w:rsidRPr="00D639E7">
        <w:rPr>
          <w:rFonts w:ascii="Times New Roman" w:hAnsi="Times New Roman" w:cs="Times New Roman"/>
          <w:sz w:val="24"/>
          <w:szCs w:val="24"/>
        </w:rPr>
        <w:t xml:space="preserve">, arba elektroniniu paštu </w:t>
      </w:r>
      <w:r w:rsidR="00534F4D">
        <w:rPr>
          <w:rFonts w:ascii="Times New Roman" w:hAnsi="Times New Roman" w:cs="Times New Roman"/>
          <w:sz w:val="24"/>
          <w:szCs w:val="24"/>
        </w:rPr>
        <w:t>savivaldybe</w:t>
      </w:r>
      <w:r w:rsidRPr="00D639E7">
        <w:rPr>
          <w:rFonts w:ascii="Times New Roman" w:hAnsi="Times New Roman" w:cs="Times New Roman"/>
          <w:sz w:val="24"/>
          <w:szCs w:val="24"/>
        </w:rPr>
        <w:t>@</w:t>
      </w:r>
      <w:r w:rsidR="00534F4D">
        <w:rPr>
          <w:rFonts w:ascii="Times New Roman" w:hAnsi="Times New Roman" w:cs="Times New Roman"/>
          <w:sz w:val="24"/>
          <w:szCs w:val="24"/>
        </w:rPr>
        <w:t>birzai</w:t>
      </w:r>
      <w:r w:rsidRPr="00D639E7">
        <w:rPr>
          <w:rFonts w:ascii="Times New Roman" w:hAnsi="Times New Roman" w:cs="Times New Roman"/>
          <w:sz w:val="24"/>
          <w:szCs w:val="24"/>
        </w:rPr>
        <w:t>.lt.</w:t>
      </w:r>
    </w:p>
    <w:p w14:paraId="3EED37E6" w14:textId="45B2674F" w:rsidR="00D639E7" w:rsidRPr="00D639E7" w:rsidRDefault="00D639E7" w:rsidP="00E86C20">
      <w:pPr>
        <w:pStyle w:val="Betarp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639E7">
        <w:rPr>
          <w:rFonts w:ascii="Times New Roman" w:hAnsi="Times New Roman" w:cs="Times New Roman"/>
          <w:sz w:val="24"/>
          <w:szCs w:val="24"/>
        </w:rPr>
        <w:t>23. Komisijos nariai apie gautą prašymą dėl koreguoto DP derinimo informuojami</w:t>
      </w:r>
      <w:r w:rsidR="009D1B46">
        <w:rPr>
          <w:rFonts w:ascii="Times New Roman" w:hAnsi="Times New Roman" w:cs="Times New Roman"/>
          <w:sz w:val="24"/>
          <w:szCs w:val="24"/>
        </w:rPr>
        <w:t xml:space="preserve"> </w:t>
      </w:r>
      <w:r w:rsidRPr="00D639E7">
        <w:rPr>
          <w:rFonts w:ascii="Times New Roman" w:hAnsi="Times New Roman" w:cs="Times New Roman"/>
          <w:sz w:val="24"/>
          <w:szCs w:val="24"/>
        </w:rPr>
        <w:t>elektroniniu paštu ne vėliau kaip kitą darbo dieną nuo prašymo gavimo dienos. Komisijos nariai,</w:t>
      </w:r>
      <w:r w:rsidR="009D1B46">
        <w:rPr>
          <w:rFonts w:ascii="Times New Roman" w:hAnsi="Times New Roman" w:cs="Times New Roman"/>
          <w:sz w:val="24"/>
          <w:szCs w:val="24"/>
        </w:rPr>
        <w:t xml:space="preserve"> </w:t>
      </w:r>
      <w:r w:rsidRPr="00D639E7">
        <w:rPr>
          <w:rFonts w:ascii="Times New Roman" w:hAnsi="Times New Roman" w:cs="Times New Roman"/>
          <w:sz w:val="24"/>
          <w:szCs w:val="24"/>
        </w:rPr>
        <w:t>atstovaujantys Savivaldybės administracijai, apie pateiktą prašymą derinti koreguotą DP</w:t>
      </w:r>
      <w:r w:rsidR="009D1B46">
        <w:rPr>
          <w:rFonts w:ascii="Times New Roman" w:hAnsi="Times New Roman" w:cs="Times New Roman"/>
          <w:sz w:val="24"/>
          <w:szCs w:val="24"/>
        </w:rPr>
        <w:t xml:space="preserve"> </w:t>
      </w:r>
      <w:r w:rsidRPr="00D639E7">
        <w:rPr>
          <w:rFonts w:ascii="Times New Roman" w:hAnsi="Times New Roman" w:cs="Times New Roman"/>
          <w:sz w:val="24"/>
          <w:szCs w:val="24"/>
        </w:rPr>
        <w:t>informuojami DVS „Avilys“ priemonėmis.</w:t>
      </w:r>
    </w:p>
    <w:p w14:paraId="1358D9F0" w14:textId="67B8B363" w:rsidR="00D639E7" w:rsidRPr="00D639E7" w:rsidRDefault="00D639E7" w:rsidP="00E86C20">
      <w:pPr>
        <w:pStyle w:val="Betarp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639E7">
        <w:rPr>
          <w:rFonts w:ascii="Times New Roman" w:hAnsi="Times New Roman" w:cs="Times New Roman"/>
          <w:sz w:val="24"/>
          <w:szCs w:val="24"/>
        </w:rPr>
        <w:t>24. Komisijai derinti pateikta koreguoto DP projektinė dokumentacija nusiunčiama</w:t>
      </w:r>
      <w:r w:rsidR="009D1B46">
        <w:rPr>
          <w:rFonts w:ascii="Times New Roman" w:hAnsi="Times New Roman" w:cs="Times New Roman"/>
          <w:sz w:val="24"/>
          <w:szCs w:val="24"/>
        </w:rPr>
        <w:t xml:space="preserve"> </w:t>
      </w:r>
      <w:r w:rsidRPr="00D639E7">
        <w:rPr>
          <w:rFonts w:ascii="Times New Roman" w:hAnsi="Times New Roman" w:cs="Times New Roman"/>
          <w:sz w:val="24"/>
          <w:szCs w:val="24"/>
        </w:rPr>
        <w:t>elektroninėmis priemonėmis.</w:t>
      </w:r>
    </w:p>
    <w:p w14:paraId="547C02AE" w14:textId="4AB7CA12" w:rsidR="00D639E7" w:rsidRPr="00D639E7" w:rsidRDefault="00D639E7" w:rsidP="00E86C20">
      <w:pPr>
        <w:pStyle w:val="Betarp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639E7">
        <w:rPr>
          <w:rFonts w:ascii="Times New Roman" w:hAnsi="Times New Roman" w:cs="Times New Roman"/>
          <w:sz w:val="24"/>
          <w:szCs w:val="24"/>
        </w:rPr>
        <w:t>25. Komisijos nariai savo sprendimus pritarti ar motyvuotai nepritarti koreguotam DP turi</w:t>
      </w:r>
      <w:r w:rsidR="009D1B46">
        <w:rPr>
          <w:rFonts w:ascii="Times New Roman" w:hAnsi="Times New Roman" w:cs="Times New Roman"/>
          <w:sz w:val="24"/>
          <w:szCs w:val="24"/>
        </w:rPr>
        <w:t xml:space="preserve"> </w:t>
      </w:r>
      <w:r w:rsidRPr="00D639E7">
        <w:rPr>
          <w:rFonts w:ascii="Times New Roman" w:hAnsi="Times New Roman" w:cs="Times New Roman"/>
          <w:sz w:val="24"/>
          <w:szCs w:val="24"/>
        </w:rPr>
        <w:t>pateikti ne vėliau kaip per 10 darbo dienų nuo prašymo derinti koreguotą DP pateikimo dienos.</w:t>
      </w:r>
      <w:r w:rsidR="009D1B46">
        <w:rPr>
          <w:rFonts w:ascii="Times New Roman" w:hAnsi="Times New Roman" w:cs="Times New Roman"/>
          <w:sz w:val="24"/>
          <w:szCs w:val="24"/>
        </w:rPr>
        <w:t xml:space="preserve"> </w:t>
      </w:r>
      <w:r w:rsidRPr="00D639E7">
        <w:rPr>
          <w:rFonts w:ascii="Times New Roman" w:hAnsi="Times New Roman" w:cs="Times New Roman"/>
          <w:sz w:val="24"/>
          <w:szCs w:val="24"/>
        </w:rPr>
        <w:t>Komisijos nariai, atstovaujantys Savivaldybės administracijai, savo sprendimus pritarti ar</w:t>
      </w:r>
      <w:r w:rsidR="009D1B46">
        <w:rPr>
          <w:rFonts w:ascii="Times New Roman" w:hAnsi="Times New Roman" w:cs="Times New Roman"/>
          <w:sz w:val="24"/>
          <w:szCs w:val="24"/>
        </w:rPr>
        <w:t xml:space="preserve"> </w:t>
      </w:r>
      <w:r w:rsidRPr="00D639E7">
        <w:rPr>
          <w:rFonts w:ascii="Times New Roman" w:hAnsi="Times New Roman" w:cs="Times New Roman"/>
          <w:sz w:val="24"/>
          <w:szCs w:val="24"/>
        </w:rPr>
        <w:t>motyvuotai nepritarti koreguotam DP pateikia DVS „Avilys“ priemonėmis, kiti Komisijos nariai –</w:t>
      </w:r>
      <w:r w:rsidR="009D1B46">
        <w:rPr>
          <w:rFonts w:ascii="Times New Roman" w:hAnsi="Times New Roman" w:cs="Times New Roman"/>
          <w:sz w:val="24"/>
          <w:szCs w:val="24"/>
        </w:rPr>
        <w:t xml:space="preserve"> </w:t>
      </w:r>
      <w:r w:rsidRPr="00D639E7">
        <w:rPr>
          <w:rFonts w:ascii="Times New Roman" w:hAnsi="Times New Roman" w:cs="Times New Roman"/>
          <w:sz w:val="24"/>
          <w:szCs w:val="24"/>
        </w:rPr>
        <w:t xml:space="preserve">elektroniniu paštu </w:t>
      </w:r>
      <w:r w:rsidR="00E23144">
        <w:rPr>
          <w:rFonts w:ascii="Times New Roman" w:hAnsi="Times New Roman" w:cs="Times New Roman"/>
          <w:sz w:val="24"/>
          <w:szCs w:val="24"/>
        </w:rPr>
        <w:t>savivaldybe</w:t>
      </w:r>
      <w:r w:rsidRPr="00D639E7">
        <w:rPr>
          <w:rFonts w:ascii="Times New Roman" w:hAnsi="Times New Roman" w:cs="Times New Roman"/>
          <w:sz w:val="24"/>
          <w:szCs w:val="24"/>
        </w:rPr>
        <w:t>@</w:t>
      </w:r>
      <w:r w:rsidR="00E23144">
        <w:rPr>
          <w:rFonts w:ascii="Times New Roman" w:hAnsi="Times New Roman" w:cs="Times New Roman"/>
          <w:sz w:val="24"/>
          <w:szCs w:val="24"/>
        </w:rPr>
        <w:t>birzai</w:t>
      </w:r>
      <w:r w:rsidRPr="00D639E7">
        <w:rPr>
          <w:rFonts w:ascii="Times New Roman" w:hAnsi="Times New Roman" w:cs="Times New Roman"/>
          <w:sz w:val="24"/>
          <w:szCs w:val="24"/>
        </w:rPr>
        <w:t>.lt.</w:t>
      </w:r>
    </w:p>
    <w:p w14:paraId="599B7ED0" w14:textId="7BE773DE" w:rsidR="00D639E7" w:rsidRPr="00D639E7" w:rsidRDefault="00D639E7" w:rsidP="00E86C20">
      <w:pPr>
        <w:pStyle w:val="Betarp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639E7">
        <w:rPr>
          <w:rFonts w:ascii="Times New Roman" w:hAnsi="Times New Roman" w:cs="Times New Roman"/>
          <w:sz w:val="24"/>
          <w:szCs w:val="24"/>
        </w:rPr>
        <w:t>26. Jeigu iškyla neaiškumų ar yra skirtinga Komisijos narių nuomonė dėl koreguoto</w:t>
      </w:r>
      <w:r w:rsidR="009D1B46">
        <w:rPr>
          <w:rFonts w:ascii="Times New Roman" w:hAnsi="Times New Roman" w:cs="Times New Roman"/>
          <w:sz w:val="24"/>
          <w:szCs w:val="24"/>
        </w:rPr>
        <w:t xml:space="preserve"> </w:t>
      </w:r>
      <w:r w:rsidRPr="00D639E7">
        <w:rPr>
          <w:rFonts w:ascii="Times New Roman" w:hAnsi="Times New Roman" w:cs="Times New Roman"/>
          <w:sz w:val="24"/>
          <w:szCs w:val="24"/>
        </w:rPr>
        <w:t>DP derinimo, planavimo organizatoriaus ar Komisijos narių motyvuotu prašymu Komisijos</w:t>
      </w:r>
      <w:r w:rsidR="009D1B46">
        <w:rPr>
          <w:rFonts w:ascii="Times New Roman" w:hAnsi="Times New Roman" w:cs="Times New Roman"/>
          <w:sz w:val="24"/>
          <w:szCs w:val="24"/>
        </w:rPr>
        <w:t xml:space="preserve"> </w:t>
      </w:r>
      <w:r w:rsidRPr="00D639E7">
        <w:rPr>
          <w:rFonts w:ascii="Times New Roman" w:hAnsi="Times New Roman" w:cs="Times New Roman"/>
          <w:sz w:val="24"/>
          <w:szCs w:val="24"/>
        </w:rPr>
        <w:t>pirmininkas, nepasibaigus derinimo terminui, gali organizuoti Komisijos posėdį.</w:t>
      </w:r>
    </w:p>
    <w:p w14:paraId="2AF70B79" w14:textId="4CDD1127" w:rsidR="00D639E7" w:rsidRPr="00D639E7" w:rsidRDefault="00D639E7" w:rsidP="00E86C20">
      <w:pPr>
        <w:pStyle w:val="Betarp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639E7">
        <w:rPr>
          <w:rFonts w:ascii="Times New Roman" w:hAnsi="Times New Roman" w:cs="Times New Roman"/>
          <w:sz w:val="24"/>
          <w:szCs w:val="24"/>
        </w:rPr>
        <w:t>27. Koreguotas DP yra suderintas, jeigu jam pritaria visi derinant koreguotą DP</w:t>
      </w:r>
      <w:r w:rsidR="009D1B46">
        <w:rPr>
          <w:rFonts w:ascii="Times New Roman" w:hAnsi="Times New Roman" w:cs="Times New Roman"/>
          <w:sz w:val="24"/>
          <w:szCs w:val="24"/>
        </w:rPr>
        <w:t xml:space="preserve"> </w:t>
      </w:r>
      <w:r w:rsidRPr="00D639E7">
        <w:rPr>
          <w:rFonts w:ascii="Times New Roman" w:hAnsi="Times New Roman" w:cs="Times New Roman"/>
          <w:sz w:val="24"/>
          <w:szCs w:val="24"/>
        </w:rPr>
        <w:t>dalyvaujantys Komisijos nariai.</w:t>
      </w:r>
    </w:p>
    <w:p w14:paraId="5F8F1AC4" w14:textId="742CAF5D" w:rsidR="00D639E7" w:rsidRPr="00D639E7" w:rsidRDefault="00D639E7" w:rsidP="00E86C20">
      <w:pPr>
        <w:pStyle w:val="Betarp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639E7">
        <w:rPr>
          <w:rFonts w:ascii="Times New Roman" w:hAnsi="Times New Roman" w:cs="Times New Roman"/>
          <w:sz w:val="24"/>
          <w:szCs w:val="24"/>
        </w:rPr>
        <w:t>28. Jeigu per nustatytą terminą nepateikiama išvada dėl koreguoto DP derinimo ar</w:t>
      </w:r>
      <w:r w:rsidR="009D1B46">
        <w:rPr>
          <w:rFonts w:ascii="Times New Roman" w:hAnsi="Times New Roman" w:cs="Times New Roman"/>
          <w:sz w:val="24"/>
          <w:szCs w:val="24"/>
        </w:rPr>
        <w:t xml:space="preserve"> </w:t>
      </w:r>
      <w:r w:rsidRPr="00D639E7">
        <w:rPr>
          <w:rFonts w:ascii="Times New Roman" w:hAnsi="Times New Roman" w:cs="Times New Roman"/>
          <w:sz w:val="24"/>
          <w:szCs w:val="24"/>
        </w:rPr>
        <w:t>atsisakymo jį derinti, laikoma, kad derinanti institucija koreguotą DP suderino.</w:t>
      </w:r>
    </w:p>
    <w:p w14:paraId="23518F99" w14:textId="5D30336E" w:rsidR="00D639E7" w:rsidRPr="00D639E7" w:rsidRDefault="00D639E7" w:rsidP="00E86C20">
      <w:pPr>
        <w:pStyle w:val="Betarp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639E7">
        <w:rPr>
          <w:rFonts w:ascii="Times New Roman" w:hAnsi="Times New Roman" w:cs="Times New Roman"/>
          <w:sz w:val="24"/>
          <w:szCs w:val="24"/>
        </w:rPr>
        <w:t>29. Savivaldybės administracijos sprendimą pritarti koreguotam DP ar jam nepritarti,</w:t>
      </w:r>
      <w:r w:rsidR="009D1B46">
        <w:rPr>
          <w:rFonts w:ascii="Times New Roman" w:hAnsi="Times New Roman" w:cs="Times New Roman"/>
          <w:sz w:val="24"/>
          <w:szCs w:val="24"/>
        </w:rPr>
        <w:t xml:space="preserve"> </w:t>
      </w:r>
      <w:r w:rsidRPr="00D639E7">
        <w:rPr>
          <w:rFonts w:ascii="Times New Roman" w:hAnsi="Times New Roman" w:cs="Times New Roman"/>
          <w:sz w:val="24"/>
          <w:szCs w:val="24"/>
        </w:rPr>
        <w:t>atsižvelgdamas į Savivaldybės administracijai atstovaujančių Komisijos narių pateiktas išvadas,</w:t>
      </w:r>
      <w:r w:rsidR="009D1B46">
        <w:rPr>
          <w:rFonts w:ascii="Times New Roman" w:hAnsi="Times New Roman" w:cs="Times New Roman"/>
          <w:sz w:val="24"/>
          <w:szCs w:val="24"/>
        </w:rPr>
        <w:t xml:space="preserve"> </w:t>
      </w:r>
      <w:r w:rsidRPr="00D639E7">
        <w:rPr>
          <w:rFonts w:ascii="Times New Roman" w:hAnsi="Times New Roman" w:cs="Times New Roman"/>
          <w:sz w:val="24"/>
          <w:szCs w:val="24"/>
        </w:rPr>
        <w:t xml:space="preserve">priima Savivaldybės administracijos </w:t>
      </w:r>
      <w:r w:rsidR="00E23144">
        <w:rPr>
          <w:rFonts w:ascii="Times New Roman" w:hAnsi="Times New Roman" w:cs="Times New Roman"/>
          <w:sz w:val="24"/>
          <w:szCs w:val="24"/>
        </w:rPr>
        <w:t>Architektūros ir urbanistikos</w:t>
      </w:r>
      <w:r w:rsidRPr="00D639E7">
        <w:rPr>
          <w:rFonts w:ascii="Times New Roman" w:hAnsi="Times New Roman" w:cs="Times New Roman"/>
          <w:sz w:val="24"/>
          <w:szCs w:val="24"/>
        </w:rPr>
        <w:t xml:space="preserve"> skyriaus </w:t>
      </w:r>
      <w:r w:rsidR="00E23144">
        <w:rPr>
          <w:rFonts w:ascii="Times New Roman" w:hAnsi="Times New Roman" w:cs="Times New Roman"/>
          <w:sz w:val="24"/>
          <w:szCs w:val="24"/>
        </w:rPr>
        <w:t>Savivaldybės</w:t>
      </w:r>
      <w:r w:rsidRPr="00D639E7">
        <w:rPr>
          <w:rFonts w:ascii="Times New Roman" w:hAnsi="Times New Roman" w:cs="Times New Roman"/>
          <w:sz w:val="24"/>
          <w:szCs w:val="24"/>
        </w:rPr>
        <w:t xml:space="preserve"> vyriausiasis</w:t>
      </w:r>
      <w:r w:rsidR="009D1B46">
        <w:rPr>
          <w:rFonts w:ascii="Times New Roman" w:hAnsi="Times New Roman" w:cs="Times New Roman"/>
          <w:sz w:val="24"/>
          <w:szCs w:val="24"/>
        </w:rPr>
        <w:t xml:space="preserve"> </w:t>
      </w:r>
      <w:r w:rsidRPr="00D639E7">
        <w:rPr>
          <w:rFonts w:ascii="Times New Roman" w:hAnsi="Times New Roman" w:cs="Times New Roman"/>
          <w:sz w:val="24"/>
          <w:szCs w:val="24"/>
        </w:rPr>
        <w:t>architektas, ar jį pavaduojantis Savivaldybės administracijos valstybės tarnautojas. Savivaldybės</w:t>
      </w:r>
      <w:r w:rsidR="009D1B46">
        <w:rPr>
          <w:rFonts w:ascii="Times New Roman" w:hAnsi="Times New Roman" w:cs="Times New Roman"/>
          <w:sz w:val="24"/>
          <w:szCs w:val="24"/>
        </w:rPr>
        <w:t xml:space="preserve"> </w:t>
      </w:r>
      <w:r w:rsidRPr="00D639E7">
        <w:rPr>
          <w:rFonts w:ascii="Times New Roman" w:hAnsi="Times New Roman" w:cs="Times New Roman"/>
          <w:sz w:val="24"/>
          <w:szCs w:val="24"/>
        </w:rPr>
        <w:t>administracijos sprendimas dėl koreguoto DP derinimo įforminamas Savivaldybės administracijos</w:t>
      </w:r>
      <w:r w:rsidR="009D1B46">
        <w:rPr>
          <w:rFonts w:ascii="Times New Roman" w:hAnsi="Times New Roman" w:cs="Times New Roman"/>
          <w:sz w:val="24"/>
          <w:szCs w:val="24"/>
        </w:rPr>
        <w:t xml:space="preserve"> </w:t>
      </w:r>
      <w:r w:rsidRPr="00D639E7">
        <w:rPr>
          <w:rFonts w:ascii="Times New Roman" w:hAnsi="Times New Roman" w:cs="Times New Roman"/>
          <w:sz w:val="24"/>
          <w:szCs w:val="24"/>
        </w:rPr>
        <w:t>teritorijų planavimo dokumento derinimo išvada.</w:t>
      </w:r>
    </w:p>
    <w:p w14:paraId="288F4BC7" w14:textId="589A52B1" w:rsidR="00D639E7" w:rsidRPr="00D639E7" w:rsidRDefault="00D639E7" w:rsidP="00E86C20">
      <w:pPr>
        <w:pStyle w:val="Betarp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639E7">
        <w:rPr>
          <w:rFonts w:ascii="Times New Roman" w:hAnsi="Times New Roman" w:cs="Times New Roman"/>
          <w:sz w:val="24"/>
          <w:szCs w:val="24"/>
        </w:rPr>
        <w:t>30. Komisijos sprendimas dėl koreguoto DP derinimo įforminamas Komisijos teritorijų</w:t>
      </w:r>
      <w:r w:rsidR="009D1B46">
        <w:rPr>
          <w:rFonts w:ascii="Times New Roman" w:hAnsi="Times New Roman" w:cs="Times New Roman"/>
          <w:sz w:val="24"/>
          <w:szCs w:val="24"/>
        </w:rPr>
        <w:t xml:space="preserve"> </w:t>
      </w:r>
      <w:r w:rsidRPr="00D639E7">
        <w:rPr>
          <w:rFonts w:ascii="Times New Roman" w:hAnsi="Times New Roman" w:cs="Times New Roman"/>
          <w:sz w:val="24"/>
          <w:szCs w:val="24"/>
        </w:rPr>
        <w:t>planavimo dokumento derinimo protokolu (toliau – Protokolas), jame nurodomi Komisijos narių</w:t>
      </w:r>
      <w:r w:rsidR="009D1B46">
        <w:rPr>
          <w:rFonts w:ascii="Times New Roman" w:hAnsi="Times New Roman" w:cs="Times New Roman"/>
          <w:sz w:val="24"/>
          <w:szCs w:val="24"/>
        </w:rPr>
        <w:t xml:space="preserve"> </w:t>
      </w:r>
      <w:r w:rsidRPr="00D639E7">
        <w:rPr>
          <w:rFonts w:ascii="Times New Roman" w:hAnsi="Times New Roman" w:cs="Times New Roman"/>
          <w:sz w:val="24"/>
          <w:szCs w:val="24"/>
        </w:rPr>
        <w:t>sprendimai dėl koreguoto DP derinimo bei šių sprendimų registracijos duomenys.</w:t>
      </w:r>
    </w:p>
    <w:p w14:paraId="63BF6E44" w14:textId="018D73A3" w:rsidR="00D639E7" w:rsidRPr="00D639E7" w:rsidRDefault="00D639E7" w:rsidP="00E86C20">
      <w:pPr>
        <w:pStyle w:val="Betarp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639E7">
        <w:rPr>
          <w:rFonts w:ascii="Times New Roman" w:hAnsi="Times New Roman" w:cs="Times New Roman"/>
          <w:sz w:val="24"/>
          <w:szCs w:val="24"/>
        </w:rPr>
        <w:t>31. Jeigu koreguoto DP sprendiniams nepritariama, Komisijos narių nepritarimo motyvai</w:t>
      </w:r>
      <w:r w:rsidR="009D1B46">
        <w:rPr>
          <w:rFonts w:ascii="Times New Roman" w:hAnsi="Times New Roman" w:cs="Times New Roman"/>
          <w:sz w:val="24"/>
          <w:szCs w:val="24"/>
        </w:rPr>
        <w:t xml:space="preserve"> </w:t>
      </w:r>
      <w:r w:rsidRPr="00D639E7">
        <w:rPr>
          <w:rFonts w:ascii="Times New Roman" w:hAnsi="Times New Roman" w:cs="Times New Roman"/>
          <w:sz w:val="24"/>
          <w:szCs w:val="24"/>
        </w:rPr>
        <w:t>pridedami prie Protokolo.</w:t>
      </w:r>
    </w:p>
    <w:p w14:paraId="0B76A930" w14:textId="57764152" w:rsidR="00D639E7" w:rsidRPr="00D639E7" w:rsidRDefault="00D639E7" w:rsidP="00E86C20">
      <w:pPr>
        <w:pStyle w:val="Betarp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639E7">
        <w:rPr>
          <w:rFonts w:ascii="Times New Roman" w:hAnsi="Times New Roman" w:cs="Times New Roman"/>
          <w:sz w:val="24"/>
          <w:szCs w:val="24"/>
        </w:rPr>
        <w:t>32. Komisijos narių sprendimai pritarti koreguotam DP saugomi Savivaldybės</w:t>
      </w:r>
      <w:r w:rsidR="009D1B46">
        <w:rPr>
          <w:rFonts w:ascii="Times New Roman" w:hAnsi="Times New Roman" w:cs="Times New Roman"/>
          <w:sz w:val="24"/>
          <w:szCs w:val="24"/>
        </w:rPr>
        <w:t xml:space="preserve"> </w:t>
      </w:r>
      <w:r w:rsidRPr="00D639E7">
        <w:rPr>
          <w:rFonts w:ascii="Times New Roman" w:hAnsi="Times New Roman" w:cs="Times New Roman"/>
          <w:sz w:val="24"/>
          <w:szCs w:val="24"/>
        </w:rPr>
        <w:t xml:space="preserve">administracijos </w:t>
      </w:r>
      <w:r w:rsidR="00E23144">
        <w:rPr>
          <w:rFonts w:ascii="Times New Roman" w:hAnsi="Times New Roman" w:cs="Times New Roman"/>
          <w:sz w:val="24"/>
          <w:szCs w:val="24"/>
        </w:rPr>
        <w:t>Architektūros ir urbanistikos</w:t>
      </w:r>
      <w:r w:rsidRPr="00D639E7">
        <w:rPr>
          <w:rFonts w:ascii="Times New Roman" w:hAnsi="Times New Roman" w:cs="Times New Roman"/>
          <w:sz w:val="24"/>
          <w:szCs w:val="24"/>
        </w:rPr>
        <w:t xml:space="preserve"> skyriuje, kaip Protokolo rengimo medžiaga.</w:t>
      </w:r>
    </w:p>
    <w:p w14:paraId="6245566D" w14:textId="77777777" w:rsidR="00D639E7" w:rsidRPr="00D639E7" w:rsidRDefault="00D639E7" w:rsidP="00E86C20">
      <w:pPr>
        <w:pStyle w:val="Betarp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639E7">
        <w:rPr>
          <w:rFonts w:ascii="Times New Roman" w:hAnsi="Times New Roman" w:cs="Times New Roman"/>
          <w:sz w:val="24"/>
          <w:szCs w:val="24"/>
        </w:rPr>
        <w:t>33. Protokolą pasirašo Komisijos pirmininkas ir Komisijos sekretorius.</w:t>
      </w:r>
    </w:p>
    <w:p w14:paraId="4D526B57" w14:textId="190BE75D" w:rsidR="00D639E7" w:rsidRDefault="00D639E7" w:rsidP="00E86C20">
      <w:pPr>
        <w:pStyle w:val="Betarp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639E7">
        <w:rPr>
          <w:rFonts w:ascii="Times New Roman" w:hAnsi="Times New Roman" w:cs="Times New Roman"/>
          <w:sz w:val="24"/>
          <w:szCs w:val="24"/>
        </w:rPr>
        <w:t>34. Protokolas pateikiamas planavimo organizatoriui, planavimo iniciatoriui ar jo įgaliotam</w:t>
      </w:r>
      <w:r w:rsidR="009D1B46">
        <w:rPr>
          <w:rFonts w:ascii="Times New Roman" w:hAnsi="Times New Roman" w:cs="Times New Roman"/>
          <w:sz w:val="24"/>
          <w:szCs w:val="24"/>
        </w:rPr>
        <w:t xml:space="preserve"> </w:t>
      </w:r>
      <w:r w:rsidRPr="00D639E7">
        <w:rPr>
          <w:rFonts w:ascii="Times New Roman" w:hAnsi="Times New Roman" w:cs="Times New Roman"/>
          <w:sz w:val="24"/>
          <w:szCs w:val="24"/>
        </w:rPr>
        <w:t>teritorijų planavimo vadovui. Protokolo kopiją turi teisę gauti visi Komisijos nariai.</w:t>
      </w:r>
    </w:p>
    <w:p w14:paraId="3529EE64" w14:textId="77777777" w:rsidR="009D1B46" w:rsidRDefault="009D1B46" w:rsidP="00D639E7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</w:p>
    <w:p w14:paraId="2B1486B5" w14:textId="77777777" w:rsidR="00E23144" w:rsidRDefault="00E23144" w:rsidP="00D639E7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</w:p>
    <w:p w14:paraId="5B14CA9D" w14:textId="77777777" w:rsidR="00E23144" w:rsidRPr="00D639E7" w:rsidRDefault="00E23144" w:rsidP="00D639E7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</w:p>
    <w:p w14:paraId="6DECCF08" w14:textId="77777777" w:rsidR="00D639E7" w:rsidRPr="009D1B46" w:rsidRDefault="00D639E7" w:rsidP="009D1B46">
      <w:pPr>
        <w:pStyle w:val="Betarp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1B46">
        <w:rPr>
          <w:rFonts w:ascii="Times New Roman" w:hAnsi="Times New Roman" w:cs="Times New Roman"/>
          <w:b/>
          <w:bCs/>
          <w:sz w:val="24"/>
          <w:szCs w:val="24"/>
        </w:rPr>
        <w:lastRenderedPageBreak/>
        <w:t>V SKYRIUS</w:t>
      </w:r>
    </w:p>
    <w:p w14:paraId="30CF4B5C" w14:textId="77777777" w:rsidR="00D639E7" w:rsidRDefault="00D639E7" w:rsidP="009D1B46">
      <w:pPr>
        <w:pStyle w:val="Betarp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1B46">
        <w:rPr>
          <w:rFonts w:ascii="Times New Roman" w:hAnsi="Times New Roman" w:cs="Times New Roman"/>
          <w:b/>
          <w:bCs/>
          <w:sz w:val="24"/>
          <w:szCs w:val="24"/>
        </w:rPr>
        <w:t>BAIGIAMOSIOS NUOSTATOS</w:t>
      </w:r>
    </w:p>
    <w:p w14:paraId="5A7EE054" w14:textId="77777777" w:rsidR="009D1B46" w:rsidRPr="009D1B46" w:rsidRDefault="009D1B46" w:rsidP="009D1B46">
      <w:pPr>
        <w:pStyle w:val="Betarp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9C679A2" w14:textId="7315C515" w:rsidR="00D639E7" w:rsidRPr="00D639E7" w:rsidRDefault="00D639E7" w:rsidP="00E86C20">
      <w:pPr>
        <w:pStyle w:val="Betarp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639E7">
        <w:rPr>
          <w:rFonts w:ascii="Times New Roman" w:hAnsi="Times New Roman" w:cs="Times New Roman"/>
          <w:sz w:val="24"/>
          <w:szCs w:val="24"/>
        </w:rPr>
        <w:t>35. Komisija savo sprendimus priima laikydamasi lygiateisiškumo, nediskriminavimo,</w:t>
      </w:r>
      <w:r w:rsidR="00E86C20">
        <w:rPr>
          <w:rFonts w:ascii="Times New Roman" w:hAnsi="Times New Roman" w:cs="Times New Roman"/>
          <w:sz w:val="24"/>
          <w:szCs w:val="24"/>
        </w:rPr>
        <w:t xml:space="preserve"> </w:t>
      </w:r>
      <w:r w:rsidRPr="00D639E7">
        <w:rPr>
          <w:rFonts w:ascii="Times New Roman" w:hAnsi="Times New Roman" w:cs="Times New Roman"/>
          <w:sz w:val="24"/>
          <w:szCs w:val="24"/>
        </w:rPr>
        <w:t>abipusio pripažinimo, proporcingumo ir skaidrumo principų.</w:t>
      </w:r>
    </w:p>
    <w:p w14:paraId="2588393C" w14:textId="3D1F9193" w:rsidR="00D639E7" w:rsidRPr="00D639E7" w:rsidRDefault="00D639E7" w:rsidP="00E86C20">
      <w:pPr>
        <w:pStyle w:val="Betarp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639E7">
        <w:rPr>
          <w:rFonts w:ascii="Times New Roman" w:hAnsi="Times New Roman" w:cs="Times New Roman"/>
          <w:sz w:val="24"/>
          <w:szCs w:val="24"/>
        </w:rPr>
        <w:t>36. Už pateiktų derinti TPD tikrumą ir tinkamą įforminimą atsako planavimo iniciatorius ir</w:t>
      </w:r>
      <w:r w:rsidR="00E86C20">
        <w:rPr>
          <w:rFonts w:ascii="Times New Roman" w:hAnsi="Times New Roman" w:cs="Times New Roman"/>
          <w:sz w:val="24"/>
          <w:szCs w:val="24"/>
        </w:rPr>
        <w:t xml:space="preserve"> </w:t>
      </w:r>
      <w:r w:rsidRPr="00D639E7">
        <w:rPr>
          <w:rFonts w:ascii="Times New Roman" w:hAnsi="Times New Roman" w:cs="Times New Roman"/>
          <w:sz w:val="24"/>
          <w:szCs w:val="24"/>
        </w:rPr>
        <w:t>teritorijų planavimo vadovas.</w:t>
      </w:r>
    </w:p>
    <w:p w14:paraId="67FA4A00" w14:textId="6A285CD3" w:rsidR="00D639E7" w:rsidRPr="00D639E7" w:rsidRDefault="00D639E7" w:rsidP="00E86C20">
      <w:pPr>
        <w:pStyle w:val="Betarp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639E7">
        <w:rPr>
          <w:rFonts w:ascii="Times New Roman" w:hAnsi="Times New Roman" w:cs="Times New Roman"/>
          <w:sz w:val="24"/>
          <w:szCs w:val="24"/>
        </w:rPr>
        <w:t>37. Komisijos nariai Komisijai pateiktus asmens duomenis turi tvarkyti laikydamiesi</w:t>
      </w:r>
      <w:r w:rsidR="00E86C20">
        <w:rPr>
          <w:rFonts w:ascii="Times New Roman" w:hAnsi="Times New Roman" w:cs="Times New Roman"/>
          <w:sz w:val="24"/>
          <w:szCs w:val="24"/>
        </w:rPr>
        <w:t xml:space="preserve"> </w:t>
      </w:r>
      <w:r w:rsidRPr="00D639E7">
        <w:rPr>
          <w:rFonts w:ascii="Times New Roman" w:hAnsi="Times New Roman" w:cs="Times New Roman"/>
          <w:sz w:val="24"/>
          <w:szCs w:val="24"/>
        </w:rPr>
        <w:t>2016 m. balandžio 27 d. Europos Parlamento ir Tarybos reglamento (ES) 2016/679 dėl fizinių</w:t>
      </w:r>
      <w:r w:rsidR="00E86C20">
        <w:rPr>
          <w:rFonts w:ascii="Times New Roman" w:hAnsi="Times New Roman" w:cs="Times New Roman"/>
          <w:sz w:val="24"/>
          <w:szCs w:val="24"/>
        </w:rPr>
        <w:t xml:space="preserve"> </w:t>
      </w:r>
      <w:r w:rsidRPr="00D639E7">
        <w:rPr>
          <w:rFonts w:ascii="Times New Roman" w:hAnsi="Times New Roman" w:cs="Times New Roman"/>
          <w:sz w:val="24"/>
          <w:szCs w:val="24"/>
        </w:rPr>
        <w:t>asmenų apsaugos tvarkant asmens duomenis ir dėl laisvo tokių duomenų judėjimo ir kuriuo</w:t>
      </w:r>
      <w:r w:rsidR="00E86C20">
        <w:rPr>
          <w:rFonts w:ascii="Times New Roman" w:hAnsi="Times New Roman" w:cs="Times New Roman"/>
          <w:sz w:val="24"/>
          <w:szCs w:val="24"/>
        </w:rPr>
        <w:t xml:space="preserve"> </w:t>
      </w:r>
      <w:r w:rsidRPr="00D639E7">
        <w:rPr>
          <w:rFonts w:ascii="Times New Roman" w:hAnsi="Times New Roman" w:cs="Times New Roman"/>
          <w:sz w:val="24"/>
          <w:szCs w:val="24"/>
        </w:rPr>
        <w:t>panaikinama Direktyva 95/46/EB (Bendrasis duomenų apsaugos reglamentas) ir Lietuvos</w:t>
      </w:r>
      <w:r w:rsidR="00E86C20">
        <w:rPr>
          <w:rFonts w:ascii="Times New Roman" w:hAnsi="Times New Roman" w:cs="Times New Roman"/>
          <w:sz w:val="24"/>
          <w:szCs w:val="24"/>
        </w:rPr>
        <w:t xml:space="preserve"> </w:t>
      </w:r>
      <w:r w:rsidRPr="00D639E7">
        <w:rPr>
          <w:rFonts w:ascii="Times New Roman" w:hAnsi="Times New Roman" w:cs="Times New Roman"/>
          <w:sz w:val="24"/>
          <w:szCs w:val="24"/>
        </w:rPr>
        <w:t>Respublikos asmens duomenų teisinės apsaugos įstatymo reikalavimų.</w:t>
      </w:r>
    </w:p>
    <w:p w14:paraId="7DCBA3E1" w14:textId="60FDCD04" w:rsidR="00D639E7" w:rsidRPr="00D639E7" w:rsidRDefault="00D639E7" w:rsidP="00E86C20">
      <w:pPr>
        <w:pStyle w:val="Betarp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639E7">
        <w:rPr>
          <w:rFonts w:ascii="Times New Roman" w:hAnsi="Times New Roman" w:cs="Times New Roman"/>
          <w:sz w:val="24"/>
          <w:szCs w:val="24"/>
        </w:rPr>
        <w:t>38. Komisijos nariai įsipareigoja informaciją, gautą dirbdami Komisijoje, saugoti ir</w:t>
      </w:r>
      <w:r w:rsidR="00E86C20">
        <w:rPr>
          <w:rFonts w:ascii="Times New Roman" w:hAnsi="Times New Roman" w:cs="Times New Roman"/>
          <w:sz w:val="24"/>
          <w:szCs w:val="24"/>
        </w:rPr>
        <w:t xml:space="preserve"> </w:t>
      </w:r>
      <w:r w:rsidRPr="00D639E7">
        <w:rPr>
          <w:rFonts w:ascii="Times New Roman" w:hAnsi="Times New Roman" w:cs="Times New Roman"/>
          <w:sz w:val="24"/>
          <w:szCs w:val="24"/>
        </w:rPr>
        <w:t>neviešinti, išskyrus tą informaciją, kuri yra vieša.</w:t>
      </w:r>
    </w:p>
    <w:p w14:paraId="6543CB82" w14:textId="325995CB" w:rsidR="00D639E7" w:rsidRPr="00D639E7" w:rsidRDefault="00D639E7" w:rsidP="00E86C20">
      <w:pPr>
        <w:pStyle w:val="Betarp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639E7">
        <w:rPr>
          <w:rFonts w:ascii="Times New Roman" w:hAnsi="Times New Roman" w:cs="Times New Roman"/>
          <w:sz w:val="24"/>
          <w:szCs w:val="24"/>
        </w:rPr>
        <w:t>39. Komisijos nariai TPD derina pagal savo kompetenciją. TPD derinantys asmenys už</w:t>
      </w:r>
      <w:r w:rsidR="00E86C20">
        <w:rPr>
          <w:rFonts w:ascii="Times New Roman" w:hAnsi="Times New Roman" w:cs="Times New Roman"/>
          <w:sz w:val="24"/>
          <w:szCs w:val="24"/>
        </w:rPr>
        <w:t xml:space="preserve"> </w:t>
      </w:r>
      <w:r w:rsidRPr="00D639E7">
        <w:rPr>
          <w:rFonts w:ascii="Times New Roman" w:hAnsi="Times New Roman" w:cs="Times New Roman"/>
          <w:sz w:val="24"/>
          <w:szCs w:val="24"/>
        </w:rPr>
        <w:t>savo pagal kompetenciją priimtų sprendimų teisėtumą asmeniškai atsako įstatymų nustatyta tvarka.</w:t>
      </w:r>
    </w:p>
    <w:p w14:paraId="47E731F1" w14:textId="3D36B13E" w:rsidR="00D639E7" w:rsidRPr="00D639E7" w:rsidRDefault="00D639E7" w:rsidP="00E86C20">
      <w:pPr>
        <w:pStyle w:val="Betarp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639E7">
        <w:rPr>
          <w:rFonts w:ascii="Times New Roman" w:hAnsi="Times New Roman" w:cs="Times New Roman"/>
          <w:sz w:val="24"/>
          <w:szCs w:val="24"/>
        </w:rPr>
        <w:t>40. TPD derinimo metu kilusius ginčus nagrinėja ir sprendimus priima teritorijų planavimo</w:t>
      </w:r>
      <w:r w:rsidR="00E86C20">
        <w:rPr>
          <w:rFonts w:ascii="Times New Roman" w:hAnsi="Times New Roman" w:cs="Times New Roman"/>
          <w:sz w:val="24"/>
          <w:szCs w:val="24"/>
        </w:rPr>
        <w:t xml:space="preserve"> </w:t>
      </w:r>
      <w:r w:rsidRPr="00D639E7">
        <w:rPr>
          <w:rFonts w:ascii="Times New Roman" w:hAnsi="Times New Roman" w:cs="Times New Roman"/>
          <w:sz w:val="24"/>
          <w:szCs w:val="24"/>
        </w:rPr>
        <w:t>valstybinę priežiūrą atliekanti institucija.</w:t>
      </w:r>
    </w:p>
    <w:p w14:paraId="38AC0A86" w14:textId="77777777" w:rsidR="00E86C20" w:rsidRDefault="00E86C20" w:rsidP="00D639E7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</w:p>
    <w:p w14:paraId="4DDBFE49" w14:textId="77777777" w:rsidR="00E86C20" w:rsidRDefault="00E86C20" w:rsidP="00D639E7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</w:p>
    <w:p w14:paraId="23E3FFE3" w14:textId="3B1C75B2" w:rsidR="00D639E7" w:rsidRPr="00D639E7" w:rsidRDefault="00D639E7" w:rsidP="00E86C20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 w:rsidRPr="00D639E7">
        <w:rPr>
          <w:rFonts w:ascii="Times New Roman" w:hAnsi="Times New Roman" w:cs="Times New Roman"/>
          <w:sz w:val="24"/>
          <w:szCs w:val="24"/>
        </w:rPr>
        <w:t>_______________________________</w:t>
      </w:r>
    </w:p>
    <w:sectPr w:rsidR="00D639E7" w:rsidRPr="00D639E7" w:rsidSect="00E86C20">
      <w:headerReference w:type="default" r:id="rId6"/>
      <w:pgSz w:w="11906" w:h="16838"/>
      <w:pgMar w:top="1701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AA95B" w14:textId="77777777" w:rsidR="00E86C20" w:rsidRDefault="00E86C20" w:rsidP="00E86C20">
      <w:pPr>
        <w:spacing w:after="0" w:line="240" w:lineRule="auto"/>
      </w:pPr>
      <w:r>
        <w:separator/>
      </w:r>
    </w:p>
  </w:endnote>
  <w:endnote w:type="continuationSeparator" w:id="0">
    <w:p w14:paraId="4826441E" w14:textId="77777777" w:rsidR="00E86C20" w:rsidRDefault="00E86C20" w:rsidP="00E86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B39F5" w14:textId="77777777" w:rsidR="00E86C20" w:rsidRDefault="00E86C20" w:rsidP="00E86C20">
      <w:pPr>
        <w:spacing w:after="0" w:line="240" w:lineRule="auto"/>
      </w:pPr>
      <w:r>
        <w:separator/>
      </w:r>
    </w:p>
  </w:footnote>
  <w:footnote w:type="continuationSeparator" w:id="0">
    <w:p w14:paraId="1239B2C2" w14:textId="77777777" w:rsidR="00E86C20" w:rsidRDefault="00E86C20" w:rsidP="00E86C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3513040"/>
      <w:docPartObj>
        <w:docPartGallery w:val="Page Numbers (Top of Page)"/>
        <w:docPartUnique/>
      </w:docPartObj>
    </w:sdtPr>
    <w:sdtEndPr/>
    <w:sdtContent>
      <w:p w14:paraId="24923000" w14:textId="472C5DFB" w:rsidR="00E86C20" w:rsidRDefault="00E86C20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F54E860" w14:textId="77777777" w:rsidR="00E86C20" w:rsidRDefault="00E86C20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9E7"/>
    <w:rsid w:val="001550C6"/>
    <w:rsid w:val="00534F4D"/>
    <w:rsid w:val="0072525D"/>
    <w:rsid w:val="008A2214"/>
    <w:rsid w:val="00936322"/>
    <w:rsid w:val="009D1B46"/>
    <w:rsid w:val="00CC635A"/>
    <w:rsid w:val="00D639E7"/>
    <w:rsid w:val="00E23144"/>
    <w:rsid w:val="00E30FC1"/>
    <w:rsid w:val="00E86C20"/>
    <w:rsid w:val="00F9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F6685"/>
  <w15:chartTrackingRefBased/>
  <w15:docId w15:val="{A65BFBE6-3CEF-422F-A4AD-1319C1BB0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t-L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D639E7"/>
    <w:pPr>
      <w:spacing w:after="0" w:line="240" w:lineRule="auto"/>
    </w:pPr>
  </w:style>
  <w:style w:type="paragraph" w:styleId="Antrats">
    <w:name w:val="header"/>
    <w:basedOn w:val="prastasis"/>
    <w:link w:val="AntratsDiagrama"/>
    <w:uiPriority w:val="99"/>
    <w:unhideWhenUsed/>
    <w:rsid w:val="00E86C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86C20"/>
  </w:style>
  <w:style w:type="paragraph" w:styleId="Porat">
    <w:name w:val="footer"/>
    <w:basedOn w:val="prastasis"/>
    <w:link w:val="PoratDiagrama"/>
    <w:uiPriority w:val="99"/>
    <w:unhideWhenUsed/>
    <w:rsid w:val="00E86C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E86C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7171</Words>
  <Characters>4088</Characters>
  <Application>Microsoft Office Word</Application>
  <DocSecurity>4</DocSecurity>
  <Lines>34</Lines>
  <Paragraphs>22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Loreta Munikienė</dc:creator>
  <cp:lastModifiedBy>Vaida Bajoruniene</cp:lastModifiedBy>
  <cp:revision>2</cp:revision>
  <dcterms:created xsi:type="dcterms:W3CDTF">2024-02-07T13:01:00Z</dcterms:created>
  <dcterms:modified xsi:type="dcterms:W3CDTF">2024-02-07T13:01:00Z</dcterms:modified>
</cp:coreProperties>
</file>